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E4A3" w14:textId="4B8C9F99" w:rsidR="008B30F6" w:rsidRDefault="008B30F6" w:rsidP="00E11D55">
      <w:pPr>
        <w:ind w:left="4320" w:firstLine="720"/>
        <w:rPr>
          <w:b/>
          <w:sz w:val="72"/>
        </w:rPr>
      </w:pPr>
      <w:r>
        <w:rPr>
          <w:b/>
          <w:noProof/>
          <w:sz w:val="72"/>
        </w:rPr>
        <w:drawing>
          <wp:anchor distT="0" distB="0" distL="114300" distR="114300" simplePos="0" relativeHeight="251658240" behindDoc="0" locked="0" layoutInCell="1" allowOverlap="1" wp14:anchorId="78BD736D" wp14:editId="170208B9">
            <wp:simplePos x="0" y="0"/>
            <wp:positionH relativeFrom="column">
              <wp:posOffset>0</wp:posOffset>
            </wp:positionH>
            <wp:positionV relativeFrom="paragraph">
              <wp:posOffset>0</wp:posOffset>
            </wp:positionV>
            <wp:extent cx="2291080" cy="1127760"/>
            <wp:effectExtent l="25400" t="0" r="0" b="0"/>
            <wp:wrapNone/>
            <wp:docPr id="1" name="Picture 1" descr="Macintosh HD:Users:geraldoliver:Dropbox:CAF Marketing:Logo Assets:Logo's:CAF_Logo_final_4c_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raldoliver:Dropbox:CAF Marketing:Logo Assets:Logo's:CAF_Logo_final_4c_PR1.jpg"/>
                    <pic:cNvPicPr>
                      <a:picLocks noChangeAspect="1" noChangeArrowheads="1"/>
                    </pic:cNvPicPr>
                  </pic:nvPicPr>
                  <pic:blipFill>
                    <a:blip r:embed="rId6"/>
                    <a:srcRect/>
                    <a:stretch>
                      <a:fillRect/>
                    </a:stretch>
                  </pic:blipFill>
                  <pic:spPr bwMode="auto">
                    <a:xfrm>
                      <a:off x="0" y="0"/>
                      <a:ext cx="2291080" cy="1127760"/>
                    </a:xfrm>
                    <a:prstGeom prst="rect">
                      <a:avLst/>
                    </a:prstGeom>
                    <a:noFill/>
                    <a:ln w="9525">
                      <a:noFill/>
                      <a:miter lim="800000"/>
                      <a:headEnd/>
                      <a:tailEnd/>
                    </a:ln>
                  </pic:spPr>
                </pic:pic>
              </a:graphicData>
            </a:graphic>
          </wp:anchor>
        </w:drawing>
      </w:r>
      <w:r>
        <w:rPr>
          <w:b/>
          <w:sz w:val="72"/>
        </w:rPr>
        <w:tab/>
      </w:r>
      <w:r>
        <w:rPr>
          <w:b/>
          <w:sz w:val="72"/>
        </w:rPr>
        <w:tab/>
      </w:r>
      <w:r w:rsidRPr="008B30F6">
        <w:rPr>
          <w:b/>
          <w:sz w:val="72"/>
        </w:rPr>
        <w:t>CAF</w:t>
      </w:r>
    </w:p>
    <w:p w14:paraId="6CD39968" w14:textId="0CB1090B" w:rsidR="00E11D55" w:rsidRDefault="00E11D55" w:rsidP="00E11D55">
      <w:pPr>
        <w:ind w:left="4320" w:firstLine="720"/>
        <w:rPr>
          <w:b/>
          <w:sz w:val="72"/>
        </w:rPr>
      </w:pPr>
      <w:r>
        <w:rPr>
          <w:b/>
          <w:sz w:val="72"/>
        </w:rPr>
        <w:tab/>
      </w:r>
      <w:r>
        <w:rPr>
          <w:b/>
          <w:sz w:val="72"/>
        </w:rPr>
        <w:tab/>
        <w:t xml:space="preserve">Safety </w:t>
      </w:r>
    </w:p>
    <w:p w14:paraId="72F027CA" w14:textId="33B8B54C" w:rsidR="008B30F6" w:rsidRDefault="00E51DCA" w:rsidP="008B30F6">
      <w:pPr>
        <w:rPr>
          <w:b/>
          <w:sz w:val="72"/>
        </w:rPr>
      </w:pPr>
      <w:r w:rsidRPr="00EF063B">
        <w:rPr>
          <w:b/>
          <w:noProof/>
          <w:sz w:val="28"/>
          <w:szCs w:val="28"/>
        </w:rPr>
        <mc:AlternateContent>
          <mc:Choice Requires="wps">
            <w:drawing>
              <wp:anchor distT="0" distB="0" distL="114300" distR="114300" simplePos="0" relativeHeight="251659264" behindDoc="0" locked="0" layoutInCell="1" allowOverlap="1" wp14:anchorId="441558E1" wp14:editId="27F43972">
                <wp:simplePos x="0" y="0"/>
                <wp:positionH relativeFrom="column">
                  <wp:posOffset>-228600</wp:posOffset>
                </wp:positionH>
                <wp:positionV relativeFrom="paragraph">
                  <wp:posOffset>756920</wp:posOffset>
                </wp:positionV>
                <wp:extent cx="6858000" cy="0"/>
                <wp:effectExtent l="88900" t="83820" r="101600" b="132080"/>
                <wp:wrapTight wrapText="bothSides">
                  <wp:wrapPolygon edited="0">
                    <wp:start x="-60" y="-2147483648"/>
                    <wp:lineTo x="-90" y="-2147483648"/>
                    <wp:lineTo x="-90" y="-2147483648"/>
                    <wp:lineTo x="21750" y="-2147483648"/>
                    <wp:lineTo x="21780" y="-2147483648"/>
                    <wp:lineTo x="21780" y="-2147483648"/>
                    <wp:lineTo x="21660" y="-2147483648"/>
                    <wp:lineTo x="-6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07C5" id="Line_x0020_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6pt" to="522pt,5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" strokecolor="black [3213]" strokeweight="3.5pt">
                <v:fill o:detectmouseclick="t"/>
                <v:shadow on="t" opacity="22938f" mv:blur="38100f" offset="0,2pt"/>
                <w10:wrap type="tight"/>
              </v:line>
            </w:pict>
          </mc:Fallback>
        </mc:AlternateContent>
      </w:r>
      <w:r w:rsidR="00EF063B" w:rsidRPr="00EF063B">
        <w:rPr>
          <w:b/>
          <w:sz w:val="28"/>
          <w:szCs w:val="28"/>
        </w:rPr>
        <w:t>Jim Lasche</w:t>
      </w:r>
      <w:r w:rsidR="00EF063B">
        <w:rPr>
          <w:b/>
          <w:sz w:val="72"/>
        </w:rPr>
        <w:t xml:space="preserve">      </w:t>
      </w:r>
      <w:r w:rsidR="008B30F6">
        <w:rPr>
          <w:b/>
          <w:sz w:val="72"/>
        </w:rPr>
        <w:tab/>
      </w:r>
      <w:r w:rsidR="008B30F6">
        <w:rPr>
          <w:b/>
          <w:sz w:val="72"/>
        </w:rPr>
        <w:tab/>
      </w:r>
      <w:r w:rsidR="008B30F6">
        <w:rPr>
          <w:b/>
          <w:sz w:val="72"/>
        </w:rPr>
        <w:tab/>
      </w:r>
      <w:r w:rsidR="008B30F6">
        <w:rPr>
          <w:b/>
          <w:sz w:val="72"/>
        </w:rPr>
        <w:tab/>
      </w:r>
      <w:r w:rsidR="00E11D55">
        <w:rPr>
          <w:b/>
          <w:sz w:val="72"/>
        </w:rPr>
        <w:t xml:space="preserve">    </w:t>
      </w:r>
      <w:r w:rsidR="00EF063B">
        <w:rPr>
          <w:b/>
          <w:sz w:val="72"/>
        </w:rPr>
        <w:t xml:space="preserve">     </w:t>
      </w:r>
      <w:r w:rsidR="00E11D55">
        <w:rPr>
          <w:b/>
          <w:sz w:val="72"/>
        </w:rPr>
        <w:t>Bulletin</w:t>
      </w:r>
      <w:r w:rsidR="00A16727">
        <w:rPr>
          <w:b/>
          <w:sz w:val="72"/>
        </w:rPr>
        <w:t xml:space="preserve"> </w:t>
      </w:r>
    </w:p>
    <w:p w14:paraId="023363DA" w14:textId="3BFCAEEB" w:rsidR="008B30F6" w:rsidRPr="00A25B5A" w:rsidRDefault="008B43FB" w:rsidP="008B30F6">
      <w:pPr>
        <w:rPr>
          <w:b/>
          <w:sz w:val="22"/>
        </w:rPr>
      </w:pPr>
      <w:r>
        <w:rPr>
          <w:b/>
          <w:sz w:val="22"/>
        </w:rPr>
        <w:t>CAF VP</w:t>
      </w:r>
      <w:r w:rsidR="00EF063B">
        <w:rPr>
          <w:b/>
          <w:sz w:val="22"/>
        </w:rPr>
        <w:t xml:space="preserve"> of </w:t>
      </w:r>
      <w:r w:rsidR="00B42A6A">
        <w:rPr>
          <w:b/>
          <w:sz w:val="22"/>
        </w:rPr>
        <w:t xml:space="preserve">Safety </w:t>
      </w:r>
      <w:r w:rsidR="00EF063B">
        <w:rPr>
          <w:b/>
          <w:sz w:val="22"/>
        </w:rPr>
        <w:t>Operations &amp; Ma</w:t>
      </w:r>
      <w:r>
        <w:rPr>
          <w:b/>
          <w:sz w:val="22"/>
        </w:rPr>
        <w:t>i</w:t>
      </w:r>
      <w:r w:rsidR="00E46391">
        <w:rPr>
          <w:b/>
          <w:sz w:val="22"/>
        </w:rPr>
        <w:t>ntenance</w:t>
      </w:r>
      <w:r w:rsidR="00E46391">
        <w:rPr>
          <w:b/>
          <w:sz w:val="22"/>
        </w:rPr>
        <w:tab/>
      </w:r>
      <w:r w:rsidR="00E46391">
        <w:rPr>
          <w:b/>
          <w:sz w:val="22"/>
        </w:rPr>
        <w:tab/>
      </w:r>
      <w:r w:rsidR="00E46391">
        <w:rPr>
          <w:b/>
          <w:sz w:val="22"/>
        </w:rPr>
        <w:tab/>
      </w:r>
      <w:r w:rsidR="00E46391">
        <w:rPr>
          <w:b/>
          <w:sz w:val="22"/>
        </w:rPr>
        <w:tab/>
        <w:t xml:space="preserve">          6 Aug</w:t>
      </w:r>
      <w:r w:rsidR="00337F3E">
        <w:rPr>
          <w:b/>
          <w:sz w:val="22"/>
        </w:rPr>
        <w:t xml:space="preserve"> 2018</w:t>
      </w:r>
    </w:p>
    <w:p w14:paraId="3D813F1C" w14:textId="27A67131" w:rsidR="002D391B" w:rsidRDefault="00337F3E" w:rsidP="008B30F6">
      <w:pPr>
        <w:rPr>
          <w:b/>
          <w:color w:val="FF0000"/>
          <w:sz w:val="36"/>
          <w:szCs w:val="36"/>
        </w:rPr>
      </w:pPr>
      <w:r>
        <w:rPr>
          <w:b/>
          <w:sz w:val="36"/>
        </w:rPr>
        <w:t>Accident</w:t>
      </w:r>
      <w:r w:rsidR="00F53B6F">
        <w:rPr>
          <w:b/>
          <w:sz w:val="36"/>
        </w:rPr>
        <w:t xml:space="preserve"> – </w:t>
      </w:r>
      <w:r w:rsidR="006A2184">
        <w:rPr>
          <w:b/>
          <w:color w:val="FF0000"/>
          <w:sz w:val="36"/>
          <w:szCs w:val="36"/>
        </w:rPr>
        <w:t xml:space="preserve">CAF Douglas C-47 Takeoff Accident </w:t>
      </w:r>
      <w:r>
        <w:rPr>
          <w:b/>
          <w:color w:val="FF0000"/>
          <w:sz w:val="36"/>
          <w:szCs w:val="36"/>
        </w:rPr>
        <w:t>Runway</w:t>
      </w:r>
      <w:r w:rsidR="006A2184">
        <w:rPr>
          <w:b/>
          <w:color w:val="FF0000"/>
          <w:sz w:val="36"/>
          <w:szCs w:val="36"/>
        </w:rPr>
        <w:t xml:space="preserve"> 19</w:t>
      </w:r>
      <w:r>
        <w:rPr>
          <w:b/>
          <w:color w:val="FF0000"/>
          <w:sz w:val="36"/>
          <w:szCs w:val="36"/>
        </w:rPr>
        <w:t xml:space="preserve"> </w:t>
      </w:r>
      <w:r w:rsidR="006A2184">
        <w:rPr>
          <w:b/>
          <w:color w:val="FF0000"/>
          <w:sz w:val="36"/>
          <w:szCs w:val="36"/>
        </w:rPr>
        <w:t>Burnet, TX (KBMQ</w:t>
      </w:r>
      <w:r w:rsidR="00486BCD">
        <w:rPr>
          <w:b/>
          <w:color w:val="FF0000"/>
          <w:sz w:val="36"/>
          <w:szCs w:val="36"/>
        </w:rPr>
        <w:t>)</w:t>
      </w:r>
    </w:p>
    <w:p w14:paraId="26C4DC1C" w14:textId="77777777" w:rsidR="00120D43" w:rsidRPr="00120D43" w:rsidRDefault="00120D43" w:rsidP="008B30F6">
      <w:pPr>
        <w:rPr>
          <w:b/>
          <w:color w:val="FF0000"/>
          <w:sz w:val="36"/>
          <w:szCs w:val="36"/>
        </w:rPr>
      </w:pPr>
    </w:p>
    <w:p w14:paraId="74800131" w14:textId="42B67A8F" w:rsidR="00437EB0" w:rsidRPr="00995A22" w:rsidRDefault="004D0EC4" w:rsidP="00437EB0">
      <w:pPr>
        <w:rPr>
          <w:b/>
        </w:rPr>
      </w:pPr>
      <w:r w:rsidRPr="00995A22">
        <w:rPr>
          <w:b/>
        </w:rPr>
        <w:t xml:space="preserve">1: </w:t>
      </w:r>
      <w:r w:rsidR="00E203D3" w:rsidRPr="00995A22">
        <w:rPr>
          <w:b/>
        </w:rPr>
        <w:t>Info:</w:t>
      </w:r>
    </w:p>
    <w:p w14:paraId="6DBAA7AA" w14:textId="0B104914" w:rsidR="00437EB0" w:rsidRDefault="00EB09DA" w:rsidP="00437EB0">
      <w:pPr>
        <w:pStyle w:val="ListParagraph"/>
        <w:numPr>
          <w:ilvl w:val="0"/>
          <w:numId w:val="10"/>
        </w:numPr>
      </w:pPr>
      <w:r>
        <w:t>Accident</w:t>
      </w:r>
      <w:r w:rsidR="006A2184">
        <w:t xml:space="preserve"> – Date 21 July</w:t>
      </w:r>
      <w:r w:rsidR="00337F3E">
        <w:t xml:space="preserve"> 2018</w:t>
      </w:r>
    </w:p>
    <w:p w14:paraId="3CEDBF79" w14:textId="0E4D8502" w:rsidR="00290C97" w:rsidRDefault="009C2EB8" w:rsidP="00437EB0">
      <w:pPr>
        <w:pStyle w:val="ListParagraph"/>
        <w:numPr>
          <w:ilvl w:val="0"/>
          <w:numId w:val="10"/>
        </w:numPr>
      </w:pPr>
      <w:r>
        <w:t>Time 0917</w:t>
      </w:r>
      <w:r w:rsidR="00290C97">
        <w:t>L</w:t>
      </w:r>
    </w:p>
    <w:p w14:paraId="2CBF1022" w14:textId="462A42CD" w:rsidR="00437EB0" w:rsidRDefault="00412AAE" w:rsidP="00437EB0">
      <w:pPr>
        <w:pStyle w:val="ListParagraph"/>
        <w:numPr>
          <w:ilvl w:val="0"/>
          <w:numId w:val="10"/>
        </w:numPr>
      </w:pPr>
      <w:r>
        <w:t>WX – Clear</w:t>
      </w:r>
      <w:r w:rsidR="009C2EB8">
        <w:t xml:space="preserve"> – 84</w:t>
      </w:r>
      <w:r w:rsidR="00290C97">
        <w:t>F</w:t>
      </w:r>
      <w:r w:rsidR="00826775">
        <w:t>, Winds – 200/9</w:t>
      </w:r>
      <w:r w:rsidR="00882D27">
        <w:t xml:space="preserve"> </w:t>
      </w:r>
      <w:r w:rsidR="00574DB8">
        <w:t xml:space="preserve">knots </w:t>
      </w:r>
      <w:r w:rsidR="009C2EB8">
        <w:t xml:space="preserve">– Alt 30.08 </w:t>
      </w:r>
    </w:p>
    <w:p w14:paraId="38DAA711" w14:textId="1538C1FC" w:rsidR="00437EB0" w:rsidRDefault="00426E37" w:rsidP="00437EB0">
      <w:pPr>
        <w:pStyle w:val="ListParagraph"/>
        <w:numPr>
          <w:ilvl w:val="0"/>
          <w:numId w:val="10"/>
        </w:numPr>
      </w:pPr>
      <w:r>
        <w:t>Aircraft</w:t>
      </w:r>
      <w:r w:rsidR="00882D27">
        <w:t xml:space="preserve"> – Douglas – C-47</w:t>
      </w:r>
      <w:r w:rsidR="004E36D7">
        <w:t xml:space="preserve">  </w:t>
      </w:r>
      <w:r w:rsidR="00F57BBD">
        <w:t xml:space="preserve"> </w:t>
      </w:r>
      <w:r w:rsidR="00882D27">
        <w:t>N47HL</w:t>
      </w:r>
    </w:p>
    <w:p w14:paraId="780DB20D" w14:textId="42CEA05E" w:rsidR="008319CD" w:rsidRDefault="008319CD" w:rsidP="00437EB0">
      <w:pPr>
        <w:pStyle w:val="ListParagraph"/>
        <w:numPr>
          <w:ilvl w:val="0"/>
          <w:numId w:val="10"/>
        </w:numPr>
      </w:pPr>
      <w:r>
        <w:t>Route of Fight – KBMQ-KDMO-KOSH</w:t>
      </w:r>
    </w:p>
    <w:p w14:paraId="01883B6D" w14:textId="7E2D1B1A" w:rsidR="00426E37" w:rsidRDefault="00426E37" w:rsidP="00437EB0">
      <w:pPr>
        <w:pStyle w:val="ListParagraph"/>
        <w:numPr>
          <w:ilvl w:val="0"/>
          <w:numId w:val="10"/>
        </w:numPr>
      </w:pPr>
      <w:r>
        <w:t xml:space="preserve">Aircraft Damage </w:t>
      </w:r>
      <w:r w:rsidR="001C24C7">
        <w:t>–</w:t>
      </w:r>
      <w:r w:rsidR="00882D27">
        <w:t xml:space="preserve"> Total Loss</w:t>
      </w:r>
    </w:p>
    <w:p w14:paraId="2D1AC27D" w14:textId="05BA485A" w:rsidR="001C24C7" w:rsidRDefault="003D614F" w:rsidP="00437EB0">
      <w:pPr>
        <w:pStyle w:val="ListParagraph"/>
        <w:numPr>
          <w:ilvl w:val="0"/>
          <w:numId w:val="10"/>
        </w:numPr>
      </w:pPr>
      <w:r>
        <w:t>Classification – Accident</w:t>
      </w:r>
    </w:p>
    <w:p w14:paraId="721EA542" w14:textId="725C361F" w:rsidR="00A16727" w:rsidRDefault="00A16727" w:rsidP="00437EB0">
      <w:pPr>
        <w:pStyle w:val="ListParagraph"/>
        <w:numPr>
          <w:ilvl w:val="0"/>
          <w:numId w:val="10"/>
        </w:numPr>
      </w:pPr>
      <w:r>
        <w:t>Locat</w:t>
      </w:r>
      <w:r w:rsidR="00486BCD">
        <w:t xml:space="preserve">ion of Accident </w:t>
      </w:r>
      <w:r w:rsidR="00882D27">
        <w:t>–</w:t>
      </w:r>
      <w:r w:rsidR="00C72F9A">
        <w:t xml:space="preserve"> On the Airfield </w:t>
      </w:r>
      <w:proofErr w:type="gramStart"/>
      <w:r w:rsidR="00C72F9A">
        <w:t>just</w:t>
      </w:r>
      <w:proofErr w:type="gramEnd"/>
      <w:r w:rsidR="00C72F9A">
        <w:t xml:space="preserve"> East of </w:t>
      </w:r>
      <w:proofErr w:type="spellStart"/>
      <w:r w:rsidR="00C72F9A">
        <w:t>Rwy</w:t>
      </w:r>
      <w:proofErr w:type="spellEnd"/>
      <w:r w:rsidR="00C72F9A">
        <w:t xml:space="preserve"> 19 </w:t>
      </w:r>
    </w:p>
    <w:p w14:paraId="3748124A" w14:textId="15759AC0" w:rsidR="00437EB0" w:rsidRDefault="00882D27" w:rsidP="00437EB0">
      <w:pPr>
        <w:pStyle w:val="ListParagraph"/>
        <w:numPr>
          <w:ilvl w:val="0"/>
          <w:numId w:val="10"/>
        </w:numPr>
      </w:pPr>
      <w:r>
        <w:t xml:space="preserve">CAF Unit – Highland Lakes </w:t>
      </w:r>
      <w:proofErr w:type="spellStart"/>
      <w:r>
        <w:t>Sq</w:t>
      </w:r>
      <w:proofErr w:type="spellEnd"/>
      <w:r w:rsidR="00892ABC">
        <w:t xml:space="preserve"> – Crew - 3</w:t>
      </w:r>
    </w:p>
    <w:p w14:paraId="0AA2E529" w14:textId="00F538F2" w:rsidR="00437EB0" w:rsidRDefault="00882D27" w:rsidP="00426E37">
      <w:pPr>
        <w:pStyle w:val="ListParagraph"/>
        <w:numPr>
          <w:ilvl w:val="0"/>
          <w:numId w:val="10"/>
        </w:numPr>
      </w:pPr>
      <w:r>
        <w:t>CAF AC/Pilot Randy Foster</w:t>
      </w:r>
      <w:r w:rsidR="004E36D7">
        <w:t xml:space="preserve"> </w:t>
      </w:r>
      <w:r w:rsidR="001C24C7">
        <w:t>– I</w:t>
      </w:r>
      <w:r w:rsidR="001D4621">
        <w:t xml:space="preserve">njuries </w:t>
      </w:r>
      <w:r w:rsidR="00C46935">
        <w:t>–</w:t>
      </w:r>
      <w:r w:rsidR="008F4322">
        <w:t xml:space="preserve"> *Serious</w:t>
      </w:r>
    </w:p>
    <w:p w14:paraId="4DAABABF" w14:textId="2A2E76A2" w:rsidR="00C46935" w:rsidRDefault="00D83606" w:rsidP="00426E37">
      <w:pPr>
        <w:pStyle w:val="ListParagraph"/>
        <w:numPr>
          <w:ilvl w:val="0"/>
          <w:numId w:val="10"/>
        </w:numPr>
      </w:pPr>
      <w:r>
        <w:t>Co-Pilot Gregg</w:t>
      </w:r>
      <w:r w:rsidR="004003BC">
        <w:t xml:space="preserve"> Squires </w:t>
      </w:r>
      <w:r w:rsidR="004E36D7">
        <w:t xml:space="preserve">– Injuries </w:t>
      </w:r>
      <w:r w:rsidR="004003BC">
        <w:t>– None</w:t>
      </w:r>
    </w:p>
    <w:p w14:paraId="1DBC524E" w14:textId="05006D0A" w:rsidR="004003BC" w:rsidRDefault="0047078C" w:rsidP="00426E37">
      <w:pPr>
        <w:pStyle w:val="ListParagraph"/>
        <w:numPr>
          <w:ilvl w:val="0"/>
          <w:numId w:val="10"/>
        </w:numPr>
      </w:pPr>
      <w:r>
        <w:t xml:space="preserve">Flt </w:t>
      </w:r>
      <w:proofErr w:type="spellStart"/>
      <w:r>
        <w:t>Eng</w:t>
      </w:r>
      <w:proofErr w:type="spellEnd"/>
      <w:r>
        <w:t xml:space="preserve"> – Stephen </w:t>
      </w:r>
      <w:proofErr w:type="spellStart"/>
      <w:r>
        <w:t>Driske</w:t>
      </w:r>
      <w:r w:rsidR="004003BC">
        <w:t>ll</w:t>
      </w:r>
      <w:proofErr w:type="spellEnd"/>
      <w:r w:rsidR="009160D7">
        <w:t xml:space="preserve"> – Inju</w:t>
      </w:r>
      <w:r w:rsidR="008F4322">
        <w:t>r</w:t>
      </w:r>
      <w:r w:rsidR="009160D7">
        <w:t xml:space="preserve">ies </w:t>
      </w:r>
      <w:r w:rsidR="008F4322">
        <w:t>– *Serious</w:t>
      </w:r>
    </w:p>
    <w:p w14:paraId="51554CAF" w14:textId="4A43CF15" w:rsidR="007A0044" w:rsidRDefault="004003BC" w:rsidP="00426E37">
      <w:pPr>
        <w:pStyle w:val="ListParagraph"/>
        <w:numPr>
          <w:ilvl w:val="0"/>
          <w:numId w:val="10"/>
        </w:numPr>
      </w:pPr>
      <w:r>
        <w:t xml:space="preserve">PAX </w:t>
      </w:r>
      <w:r w:rsidR="000D1534">
        <w:t>–</w:t>
      </w:r>
      <w:r>
        <w:t xml:space="preserve"> </w:t>
      </w:r>
      <w:r w:rsidR="000D1534">
        <w:t>10</w:t>
      </w:r>
      <w:r w:rsidR="009160D7">
        <w:t xml:space="preserve"> – Injuries</w:t>
      </w:r>
      <w:r w:rsidR="00A66A0D">
        <w:t xml:space="preserve"> - </w:t>
      </w:r>
      <w:r w:rsidR="008F4322">
        <w:t>4 *Serious, 1 Minor, 5 none</w:t>
      </w:r>
    </w:p>
    <w:p w14:paraId="18084DDA" w14:textId="5BBE6574" w:rsidR="004003BC" w:rsidRDefault="007A0044" w:rsidP="007A0044">
      <w:pPr>
        <w:pStyle w:val="ListParagraph"/>
        <w:ind w:left="1440"/>
      </w:pPr>
      <w:r>
        <w:t xml:space="preserve">* Serious injuries </w:t>
      </w:r>
      <w:r w:rsidR="00892ABC">
        <w:t xml:space="preserve">are </w:t>
      </w:r>
      <w:r>
        <w:t>all 2</w:t>
      </w:r>
      <w:r w:rsidRPr="007A0044">
        <w:rPr>
          <w:vertAlign w:val="superscript"/>
        </w:rPr>
        <w:t>nd</w:t>
      </w:r>
      <w:r>
        <w:t xml:space="preserve"> degree burns </w:t>
      </w:r>
      <w:r w:rsidR="009160D7">
        <w:t xml:space="preserve"> </w:t>
      </w:r>
      <w:r w:rsidR="000D1534">
        <w:t xml:space="preserve"> </w:t>
      </w:r>
    </w:p>
    <w:p w14:paraId="53BFEF5B" w14:textId="77777777" w:rsidR="008319CD" w:rsidRDefault="009160D7" w:rsidP="00437EB0">
      <w:pPr>
        <w:pStyle w:val="ListParagraph"/>
        <w:numPr>
          <w:ilvl w:val="0"/>
          <w:numId w:val="10"/>
        </w:numPr>
      </w:pPr>
      <w:r>
        <w:t>Property damage – Yes, pavement on taxiway</w:t>
      </w:r>
      <w:r w:rsidR="00296AE2">
        <w:t xml:space="preserve">, PAX &amp; Crew personal property </w:t>
      </w:r>
    </w:p>
    <w:p w14:paraId="76C4CD16" w14:textId="0CA22C5A" w:rsidR="00580E8D" w:rsidRPr="00E46391" w:rsidRDefault="004E36D7" w:rsidP="00E46391">
      <w:pPr>
        <w:pStyle w:val="ListParagraph"/>
      </w:pPr>
      <w:r>
        <w:t xml:space="preserve"> </w:t>
      </w:r>
      <w:r w:rsidR="00437EB0">
        <w:t xml:space="preserve"> </w:t>
      </w:r>
    </w:p>
    <w:p w14:paraId="21B6D168" w14:textId="521CB36C" w:rsidR="00612431" w:rsidRPr="00E46391" w:rsidRDefault="00E46391" w:rsidP="00612431">
      <w:pPr>
        <w:rPr>
          <w:rFonts w:cs="Times New Roman"/>
          <w:b/>
          <w:color w:val="000000"/>
        </w:rPr>
      </w:pPr>
      <w:r>
        <w:rPr>
          <w:b/>
        </w:rPr>
        <w:t>2</w:t>
      </w:r>
      <w:r w:rsidR="00CB47C2">
        <w:rPr>
          <w:b/>
        </w:rPr>
        <w:t>:</w:t>
      </w:r>
      <w:r w:rsidR="004D0EC4" w:rsidRPr="00995A22">
        <w:rPr>
          <w:b/>
        </w:rPr>
        <w:t xml:space="preserve"> </w:t>
      </w:r>
      <w:r w:rsidR="00426E37">
        <w:rPr>
          <w:b/>
        </w:rPr>
        <w:t xml:space="preserve"> </w:t>
      </w:r>
      <w:r w:rsidR="00612431" w:rsidRPr="00E46391">
        <w:rPr>
          <w:rFonts w:cs="Times New Roman"/>
          <w:b/>
          <w:color w:val="000000"/>
        </w:rPr>
        <w:t xml:space="preserve">Narrative Taken from the NTSB Preliminary Report </w:t>
      </w:r>
    </w:p>
    <w:p w14:paraId="7D8C41DE" w14:textId="77777777" w:rsidR="00612431" w:rsidRPr="00612431" w:rsidRDefault="00612431" w:rsidP="00612431">
      <w:pPr>
        <w:rPr>
          <w:rFonts w:cs="Times New Roman"/>
          <w:b/>
          <w:color w:val="000000"/>
        </w:rPr>
      </w:pPr>
      <w:r w:rsidRPr="00612431">
        <w:rPr>
          <w:rFonts w:cs="Times New Roman"/>
          <w:b/>
          <w:color w:val="000000"/>
        </w:rPr>
        <w:t> </w:t>
      </w:r>
    </w:p>
    <w:p w14:paraId="08C7DF9B" w14:textId="77777777" w:rsidR="00612431" w:rsidRPr="00612431" w:rsidRDefault="00612431" w:rsidP="00612431">
      <w:pPr>
        <w:rPr>
          <w:rFonts w:cs="Times New Roman"/>
          <w:b/>
          <w:color w:val="000000"/>
        </w:rPr>
      </w:pPr>
      <w:r w:rsidRPr="00612431">
        <w:rPr>
          <w:rFonts w:cs="Times New Roman"/>
          <w:b/>
          <w:color w:val="000000"/>
        </w:rPr>
        <w:t>On July 21, 2018, about 0915 central daylight time, a tailwheel equipped Douglas DC-3 twin-engine airplane, N47HL, was destroyed when it impacted terrain during takeoff from the Burnet Municipal Airport, Burnet, Texas.  The airplane was registered to American Airpower Heritage Flying Museum Inc., and operated by the Commemorative Air Force (CAF) under the provisions of Title 14</w:t>
      </w:r>
      <w:r w:rsidRPr="00E46391">
        <w:rPr>
          <w:rFonts w:cs="Times New Roman"/>
          <w:b/>
          <w:color w:val="000000"/>
        </w:rPr>
        <w:t> </w:t>
      </w:r>
      <w:r w:rsidRPr="00612431">
        <w:rPr>
          <w:rFonts w:cs="Times New Roman"/>
          <w:b/>
          <w:i/>
          <w:iCs/>
          <w:color w:val="000000"/>
        </w:rPr>
        <w:t>Code of Federal Regulations</w:t>
      </w:r>
      <w:r w:rsidRPr="00E46391">
        <w:rPr>
          <w:rFonts w:cs="Times New Roman"/>
          <w:b/>
          <w:i/>
          <w:iCs/>
          <w:color w:val="000000"/>
        </w:rPr>
        <w:t> </w:t>
      </w:r>
      <w:r w:rsidRPr="00612431">
        <w:rPr>
          <w:rFonts w:cs="Times New Roman"/>
          <w:b/>
          <w:color w:val="000000"/>
        </w:rPr>
        <w:t>Part 91 as a personal flight.  The airline transport captain, crew chief, and 4 passengers sustained serious injuries, 1 passenger sustained minor injuries, and the airline transport co-pilot and 5 passengers were not injured.  Visual meteorological conditions prevailed, and no flight plan was filed for the cross-country flight.  The flight was originating at the time of the accident with an intended destination of Sedalia Regional Airport (DMO), Sedalia, Missouri. </w:t>
      </w:r>
      <w:r w:rsidRPr="00E46391">
        <w:rPr>
          <w:rFonts w:cs="Times New Roman"/>
          <w:b/>
          <w:color w:val="000000"/>
        </w:rPr>
        <w:t> </w:t>
      </w:r>
    </w:p>
    <w:p w14:paraId="76D9FDD2" w14:textId="77777777" w:rsidR="00612431" w:rsidRPr="00612431" w:rsidRDefault="00612431" w:rsidP="00612431">
      <w:pPr>
        <w:rPr>
          <w:rFonts w:cs="Times New Roman"/>
          <w:b/>
          <w:color w:val="000000"/>
        </w:rPr>
      </w:pPr>
      <w:r w:rsidRPr="00612431">
        <w:rPr>
          <w:rFonts w:cs="Times New Roman"/>
          <w:b/>
          <w:color w:val="000000"/>
        </w:rPr>
        <w:t>Representatives from the CAF reported that the intention of the flight was to travel to Oshkosh, Wisconsin, to attend an airshow, with an intermediate fuel stop at DMO. </w:t>
      </w:r>
      <w:r w:rsidRPr="00E46391">
        <w:rPr>
          <w:rFonts w:cs="Times New Roman"/>
          <w:b/>
          <w:color w:val="000000"/>
        </w:rPr>
        <w:t> </w:t>
      </w:r>
    </w:p>
    <w:p w14:paraId="23EB4A31" w14:textId="77777777" w:rsidR="00612431" w:rsidRPr="00612431" w:rsidRDefault="00612431" w:rsidP="00612431">
      <w:pPr>
        <w:rPr>
          <w:rFonts w:cs="Times New Roman"/>
          <w:b/>
          <w:color w:val="000000"/>
        </w:rPr>
      </w:pPr>
      <w:r w:rsidRPr="00612431">
        <w:rPr>
          <w:rFonts w:cs="Times New Roman"/>
          <w:b/>
          <w:color w:val="000000"/>
        </w:rPr>
        <w:t xml:space="preserve">The co-pilot, who was the flying pilot (FP) reported that prior to the flight, it was briefed that he would perform the takeoff.  He stated that the captain taxied the airplane to the </w:t>
      </w:r>
      <w:proofErr w:type="spellStart"/>
      <w:r w:rsidRPr="00612431">
        <w:rPr>
          <w:rFonts w:cs="Times New Roman"/>
          <w:b/>
          <w:color w:val="000000"/>
        </w:rPr>
        <w:lastRenderedPageBreak/>
        <w:t>runup</w:t>
      </w:r>
      <w:proofErr w:type="spellEnd"/>
      <w:r w:rsidRPr="00612431">
        <w:rPr>
          <w:rFonts w:cs="Times New Roman"/>
          <w:b/>
          <w:color w:val="000000"/>
        </w:rPr>
        <w:t xml:space="preserve"> area, where all pre-takeoff checks were completed; the captain then taxied the airplane onto runway 19.  The co-pilot further stated that he then took control of the airplane, provided a pre-takeoff brief, and initiated the takeoff sequence.  About 10 seconds into the takeoff roll, the airplane drifted right, at which time he applied left rudder input. This was followed shortly by the captain saying that he had the airplane. </w:t>
      </w:r>
    </w:p>
    <w:p w14:paraId="1489F8AB" w14:textId="5394AFB6" w:rsidR="00612431" w:rsidRPr="00612431" w:rsidRDefault="00612431" w:rsidP="00612431">
      <w:pPr>
        <w:rPr>
          <w:rFonts w:cs="Times New Roman"/>
          <w:b/>
          <w:color w:val="000000"/>
        </w:rPr>
      </w:pPr>
      <w:r w:rsidRPr="00612431">
        <w:rPr>
          <w:rFonts w:cs="Times New Roman"/>
          <w:b/>
          <w:color w:val="000000"/>
        </w:rPr>
        <w:t>The captain, who was the non-flying pilot (NFP), reported that during the initial stages of the takeoff roll, he didn't recall the airplane swerving to the right, however, recalled telling the co-pilot not to push the</w:t>
      </w:r>
      <w:r w:rsidRPr="00E46391">
        <w:rPr>
          <w:rFonts w:cs="Times New Roman"/>
          <w:b/>
          <w:color w:val="000000"/>
        </w:rPr>
        <w:t xml:space="preserve"> tail up because it was heavy; </w:t>
      </w:r>
      <w:r w:rsidRPr="00612431">
        <w:rPr>
          <w:rFonts w:cs="Times New Roman"/>
          <w:b/>
          <w:color w:val="000000"/>
        </w:rPr>
        <w:t>he also remembered the airplan</w:t>
      </w:r>
      <w:r w:rsidRPr="00E46391">
        <w:rPr>
          <w:rFonts w:cs="Times New Roman"/>
          <w:b/>
          <w:color w:val="000000"/>
        </w:rPr>
        <w:t xml:space="preserve">e swerving to the left shortly </w:t>
      </w:r>
      <w:r w:rsidRPr="00612431">
        <w:rPr>
          <w:rFonts w:cs="Times New Roman"/>
          <w:b/>
          <w:color w:val="000000"/>
        </w:rPr>
        <w:t xml:space="preserve">thereafter. The captain stated that he yelled "right rudder" three times before taking control of the airplane.  He said that as he put his hands on the control yoke, he noticed that either the tail started to come down or the main wheels were either light or were just coming off the ground as it exited the left side of the runway.  The captain said that he knew the airplane was slow as he tried to ease it [the airplane] over [to the runway] and set it back down. Subsequently, he felt the 'shutter of a stall," and the airplane turned to the left and impacted the ground. After the airplane came to a stop, a </w:t>
      </w:r>
      <w:proofErr w:type="spellStart"/>
      <w:r w:rsidRPr="00612431">
        <w:rPr>
          <w:rFonts w:cs="Times New Roman"/>
          <w:b/>
          <w:color w:val="000000"/>
        </w:rPr>
        <w:t>postimpact</w:t>
      </w:r>
      <w:proofErr w:type="spellEnd"/>
      <w:r w:rsidRPr="00612431">
        <w:rPr>
          <w:rFonts w:cs="Times New Roman"/>
          <w:b/>
          <w:color w:val="000000"/>
        </w:rPr>
        <w:t xml:space="preserve"> fire ensued, during which all the occupants of the airplane egressed through the aft left door.   </w:t>
      </w:r>
    </w:p>
    <w:p w14:paraId="0C157AD0" w14:textId="7E8E02BE" w:rsidR="00612431" w:rsidRPr="00612431" w:rsidRDefault="00612431" w:rsidP="00612431">
      <w:pPr>
        <w:rPr>
          <w:rFonts w:cs="Times New Roman"/>
          <w:b/>
          <w:color w:val="000000"/>
        </w:rPr>
      </w:pPr>
      <w:r w:rsidRPr="00612431">
        <w:rPr>
          <w:rFonts w:cs="Times New Roman"/>
          <w:b/>
          <w:color w:val="000000"/>
        </w:rPr>
        <w:t>Examination of the accident site revealed that the airplane came to rest upright on a heading of about 113° m</w:t>
      </w:r>
      <w:r w:rsidRPr="00E46391">
        <w:rPr>
          <w:rFonts w:cs="Times New Roman"/>
          <w:b/>
          <w:color w:val="000000"/>
        </w:rPr>
        <w:t>agnetic, about 145</w:t>
      </w:r>
      <w:r w:rsidRPr="00612431">
        <w:rPr>
          <w:rFonts w:cs="Times New Roman"/>
          <w:b/>
          <w:color w:val="000000"/>
        </w:rPr>
        <w:t xml:space="preserve">ft east of the left side, and 2,638 </w:t>
      </w:r>
      <w:proofErr w:type="spellStart"/>
      <w:r w:rsidRPr="00612431">
        <w:rPr>
          <w:rFonts w:cs="Times New Roman"/>
          <w:b/>
          <w:color w:val="000000"/>
        </w:rPr>
        <w:t>ft</w:t>
      </w:r>
      <w:proofErr w:type="spellEnd"/>
      <w:r w:rsidRPr="00612431">
        <w:rPr>
          <w:rFonts w:cs="Times New Roman"/>
          <w:b/>
          <w:color w:val="000000"/>
        </w:rPr>
        <w:t xml:space="preserve"> from the approach end of runway 19.  The </w:t>
      </w:r>
      <w:proofErr w:type="spellStart"/>
      <w:r w:rsidRPr="00612431">
        <w:rPr>
          <w:rFonts w:cs="Times New Roman"/>
          <w:b/>
          <w:color w:val="000000"/>
        </w:rPr>
        <w:t>postimpact</w:t>
      </w:r>
      <w:proofErr w:type="spellEnd"/>
      <w:r w:rsidRPr="00612431">
        <w:rPr>
          <w:rFonts w:cs="Times New Roman"/>
          <w:b/>
          <w:color w:val="000000"/>
        </w:rPr>
        <w:t xml:space="preserve"> fire consumed the fuselage from the nose cone aft to about 3 </w:t>
      </w:r>
      <w:proofErr w:type="spellStart"/>
      <w:r w:rsidRPr="00612431">
        <w:rPr>
          <w:rFonts w:cs="Times New Roman"/>
          <w:b/>
          <w:color w:val="000000"/>
        </w:rPr>
        <w:t>ft</w:t>
      </w:r>
      <w:proofErr w:type="spellEnd"/>
      <w:r w:rsidRPr="00612431">
        <w:rPr>
          <w:rFonts w:cs="Times New Roman"/>
          <w:b/>
          <w:color w:val="000000"/>
        </w:rPr>
        <w:t xml:space="preserve"> forward of the left side cargo door along with a majority of the wing center section.  No evidence of any flight control locks was found installed.  The tailwheel locking pin was found in place and was sheered into multiple pieces.  Vegetation (grass) within about 200 </w:t>
      </w:r>
      <w:proofErr w:type="spellStart"/>
      <w:r w:rsidRPr="00612431">
        <w:rPr>
          <w:rFonts w:cs="Times New Roman"/>
          <w:b/>
          <w:color w:val="000000"/>
        </w:rPr>
        <w:t>ft</w:t>
      </w:r>
      <w:proofErr w:type="spellEnd"/>
      <w:r w:rsidRPr="00612431">
        <w:rPr>
          <w:rFonts w:cs="Times New Roman"/>
          <w:b/>
          <w:color w:val="000000"/>
        </w:rPr>
        <w:t xml:space="preserve"> of the main wreckage was burnt from the </w:t>
      </w:r>
      <w:proofErr w:type="spellStart"/>
      <w:r w:rsidRPr="00612431">
        <w:rPr>
          <w:rFonts w:cs="Times New Roman"/>
          <w:b/>
          <w:color w:val="000000"/>
        </w:rPr>
        <w:t>postimpact</w:t>
      </w:r>
      <w:proofErr w:type="spellEnd"/>
      <w:r w:rsidRPr="00612431">
        <w:rPr>
          <w:rFonts w:cs="Times New Roman"/>
          <w:b/>
          <w:color w:val="000000"/>
        </w:rPr>
        <w:t xml:space="preserve"> fire.  The wreckage was recovered to a secure location for further examination. </w:t>
      </w:r>
      <w:r w:rsidRPr="00E46391">
        <w:rPr>
          <w:rFonts w:cs="Times New Roman"/>
          <w:b/>
          <w:color w:val="000000"/>
        </w:rPr>
        <w:t> </w:t>
      </w:r>
    </w:p>
    <w:p w14:paraId="5200DD39" w14:textId="1D5979CB" w:rsidR="00F56293" w:rsidRPr="00E46391" w:rsidRDefault="00612431" w:rsidP="00437EB0">
      <w:pPr>
        <w:rPr>
          <w:rFonts w:cs="Times New Roman"/>
          <w:b/>
          <w:color w:val="000000"/>
        </w:rPr>
      </w:pPr>
      <w:r w:rsidRPr="00612431">
        <w:rPr>
          <w:rFonts w:cs="Times New Roman"/>
          <w:b/>
          <w:color w:val="000000"/>
        </w:rPr>
        <w:t>​</w:t>
      </w:r>
    </w:p>
    <w:p w14:paraId="7A2DAA69" w14:textId="0DD69175" w:rsidR="00C72F9A" w:rsidRDefault="00B42A6A" w:rsidP="00437EB0">
      <w:pPr>
        <w:rPr>
          <w:b/>
        </w:rPr>
      </w:pPr>
      <w:r>
        <w:rPr>
          <w:b/>
        </w:rPr>
        <w:t>***T</w:t>
      </w:r>
      <w:r w:rsidR="00C72F9A">
        <w:rPr>
          <w:b/>
        </w:rPr>
        <w:t>he NTSB and FAA accident investiga</w:t>
      </w:r>
      <w:r w:rsidR="001B5981">
        <w:rPr>
          <w:b/>
        </w:rPr>
        <w:t>tion is</w:t>
      </w:r>
      <w:r>
        <w:rPr>
          <w:b/>
        </w:rPr>
        <w:t xml:space="preserve"> ongoing***</w:t>
      </w:r>
    </w:p>
    <w:p w14:paraId="76F66082" w14:textId="77777777" w:rsidR="002D0BB7" w:rsidRDefault="002D0BB7" w:rsidP="00437EB0">
      <w:pPr>
        <w:rPr>
          <w:b/>
        </w:rPr>
      </w:pPr>
    </w:p>
    <w:p w14:paraId="530B65D0" w14:textId="78B8A50C" w:rsidR="00D8164A" w:rsidRDefault="00E46391" w:rsidP="00437EB0">
      <w:pPr>
        <w:rPr>
          <w:b/>
        </w:rPr>
      </w:pPr>
      <w:r>
        <w:rPr>
          <w:b/>
        </w:rPr>
        <w:t>3</w:t>
      </w:r>
      <w:r w:rsidR="00CB47C2">
        <w:rPr>
          <w:b/>
        </w:rPr>
        <w:t>:</w:t>
      </w:r>
      <w:r w:rsidR="00D8164A">
        <w:rPr>
          <w:b/>
        </w:rPr>
        <w:t xml:space="preserve">  </w:t>
      </w:r>
      <w:r w:rsidR="009B0F57">
        <w:rPr>
          <w:b/>
        </w:rPr>
        <w:t>It is important to note that the aircraft was heavy but below max gross w</w:t>
      </w:r>
      <w:r w:rsidR="00B42A6A">
        <w:rPr>
          <w:b/>
        </w:rPr>
        <w:t xml:space="preserve">eight with the CG in limits </w:t>
      </w:r>
      <w:r w:rsidR="009B0F57">
        <w:rPr>
          <w:b/>
        </w:rPr>
        <w:t xml:space="preserve">just slightly aft of center.  The crew reported no mechanical issues with the aircraft and during the preliminary investigation none were found.  Multiple interviews of the crew and Squadron members were conducted.  </w:t>
      </w:r>
    </w:p>
    <w:p w14:paraId="1BE56578" w14:textId="77777777" w:rsidR="00CB47C2" w:rsidRDefault="00CB47C2" w:rsidP="00437EB0">
      <w:pPr>
        <w:rPr>
          <w:b/>
        </w:rPr>
      </w:pPr>
    </w:p>
    <w:p w14:paraId="1775A3C2" w14:textId="55CC038C" w:rsidR="003007E9" w:rsidRDefault="00E46391" w:rsidP="00676BFD">
      <w:pPr>
        <w:widowControl w:val="0"/>
        <w:autoSpaceDE w:val="0"/>
        <w:autoSpaceDN w:val="0"/>
        <w:adjustRightInd w:val="0"/>
        <w:rPr>
          <w:rFonts w:cs="Arial"/>
          <w:b/>
          <w:color w:val="262626"/>
        </w:rPr>
      </w:pPr>
      <w:r>
        <w:rPr>
          <w:rFonts w:cs="Arial"/>
          <w:b/>
          <w:color w:val="262626"/>
        </w:rPr>
        <w:t>4</w:t>
      </w:r>
      <w:r w:rsidR="003007E9" w:rsidRPr="003007E9">
        <w:rPr>
          <w:rFonts w:cs="Arial"/>
          <w:b/>
          <w:color w:val="262626"/>
        </w:rPr>
        <w:t xml:space="preserve">.  </w:t>
      </w:r>
      <w:r w:rsidR="004B67F3">
        <w:rPr>
          <w:rFonts w:cs="Arial"/>
          <w:b/>
          <w:color w:val="262626"/>
        </w:rPr>
        <w:t>Other S</w:t>
      </w:r>
      <w:r w:rsidR="00574DB8">
        <w:rPr>
          <w:rFonts w:cs="Arial"/>
          <w:b/>
          <w:color w:val="262626"/>
        </w:rPr>
        <w:t>afety Considerations</w:t>
      </w:r>
      <w:r w:rsidR="00FE632A">
        <w:rPr>
          <w:rFonts w:cs="Arial"/>
          <w:b/>
          <w:color w:val="262626"/>
        </w:rPr>
        <w:t>/lessons learned</w:t>
      </w:r>
      <w:r w:rsidR="00370ACC">
        <w:rPr>
          <w:rFonts w:cs="Arial"/>
          <w:b/>
          <w:color w:val="262626"/>
        </w:rPr>
        <w:t xml:space="preserve"> from this accident</w:t>
      </w:r>
      <w:r w:rsidR="009A1D40">
        <w:rPr>
          <w:rFonts w:cs="Arial"/>
          <w:b/>
          <w:color w:val="262626"/>
        </w:rPr>
        <w:t xml:space="preserve"> </w:t>
      </w:r>
    </w:p>
    <w:p w14:paraId="3982BB7A" w14:textId="09A0B1B1" w:rsidR="003007E9" w:rsidRDefault="000B49F0" w:rsidP="003007E9">
      <w:pPr>
        <w:widowControl w:val="0"/>
        <w:autoSpaceDE w:val="0"/>
        <w:autoSpaceDN w:val="0"/>
        <w:adjustRightInd w:val="0"/>
        <w:ind w:left="720"/>
        <w:rPr>
          <w:rFonts w:cs="Arial"/>
          <w:b/>
          <w:color w:val="262626"/>
        </w:rPr>
      </w:pPr>
      <w:r>
        <w:rPr>
          <w:rFonts w:cs="Arial"/>
          <w:b/>
          <w:color w:val="262626"/>
        </w:rPr>
        <w:t>1</w:t>
      </w:r>
      <w:r w:rsidR="00A65A39">
        <w:rPr>
          <w:rFonts w:cs="Arial"/>
          <w:b/>
          <w:color w:val="262626"/>
        </w:rPr>
        <w:t xml:space="preserve">.  </w:t>
      </w:r>
      <w:r w:rsidR="00370ACC">
        <w:rPr>
          <w:rFonts w:cs="Arial"/>
          <w:b/>
          <w:color w:val="262626"/>
        </w:rPr>
        <w:t xml:space="preserve">The importance of wearing the </w:t>
      </w:r>
      <w:proofErr w:type="spellStart"/>
      <w:r w:rsidR="00370ACC">
        <w:rPr>
          <w:rFonts w:cs="Arial"/>
          <w:b/>
          <w:color w:val="262626"/>
        </w:rPr>
        <w:t>Nomex</w:t>
      </w:r>
      <w:proofErr w:type="spellEnd"/>
      <w:r w:rsidR="00370ACC">
        <w:rPr>
          <w:rFonts w:cs="Arial"/>
          <w:b/>
          <w:color w:val="262626"/>
        </w:rPr>
        <w:t xml:space="preserve"> flight suit!  Some of the 2</w:t>
      </w:r>
      <w:r w:rsidR="00370ACC" w:rsidRPr="00370ACC">
        <w:rPr>
          <w:rFonts w:cs="Arial"/>
          <w:b/>
          <w:color w:val="262626"/>
          <w:vertAlign w:val="superscript"/>
        </w:rPr>
        <w:t>nd</w:t>
      </w:r>
      <w:r w:rsidR="00370ACC">
        <w:rPr>
          <w:rFonts w:cs="Arial"/>
          <w:b/>
          <w:color w:val="262626"/>
        </w:rPr>
        <w:t xml:space="preserve"> degree burns in this case could have been avoided. </w:t>
      </w:r>
    </w:p>
    <w:p w14:paraId="21DB9E1E" w14:textId="2274D15A" w:rsidR="00C259EA" w:rsidRDefault="00A65A39" w:rsidP="00C259EA">
      <w:pPr>
        <w:widowControl w:val="0"/>
        <w:autoSpaceDE w:val="0"/>
        <w:autoSpaceDN w:val="0"/>
        <w:adjustRightInd w:val="0"/>
        <w:ind w:left="720"/>
        <w:rPr>
          <w:rFonts w:cs="Arial"/>
          <w:b/>
          <w:color w:val="262626"/>
        </w:rPr>
      </w:pPr>
      <w:r>
        <w:rPr>
          <w:rFonts w:cs="Arial"/>
          <w:b/>
          <w:color w:val="262626"/>
        </w:rPr>
        <w:t xml:space="preserve">2.  </w:t>
      </w:r>
      <w:r w:rsidR="00C259EA">
        <w:rPr>
          <w:rFonts w:cs="Arial"/>
          <w:b/>
          <w:color w:val="262626"/>
        </w:rPr>
        <w:t xml:space="preserve">The fire destroyed laptops, cell phones, </w:t>
      </w:r>
      <w:proofErr w:type="spellStart"/>
      <w:r w:rsidR="00C259EA">
        <w:rPr>
          <w:rFonts w:cs="Arial"/>
          <w:b/>
          <w:color w:val="262626"/>
        </w:rPr>
        <w:t>acft</w:t>
      </w:r>
      <w:proofErr w:type="spellEnd"/>
      <w:r w:rsidR="00C259EA">
        <w:rPr>
          <w:rFonts w:cs="Arial"/>
          <w:b/>
          <w:color w:val="262626"/>
        </w:rPr>
        <w:t xml:space="preserve"> and mission paperwork to include log books, WT &amp; Balance, and other aircraft records.   </w:t>
      </w:r>
      <w:r>
        <w:rPr>
          <w:rFonts w:cs="Arial"/>
          <w:b/>
          <w:color w:val="262626"/>
        </w:rPr>
        <w:t>Keep a duplicate of aircraft records and leave a copy of the PAX Manifest/Hold Harmless and WT &amp; Balance/Load Plan if applicable behind.</w:t>
      </w:r>
    </w:p>
    <w:p w14:paraId="284A8725" w14:textId="1DB3058E" w:rsidR="003007E9" w:rsidRDefault="00A65A39" w:rsidP="009C6183">
      <w:pPr>
        <w:widowControl w:val="0"/>
        <w:autoSpaceDE w:val="0"/>
        <w:autoSpaceDN w:val="0"/>
        <w:adjustRightInd w:val="0"/>
        <w:ind w:left="720"/>
        <w:rPr>
          <w:rFonts w:cs="Arial"/>
          <w:b/>
          <w:color w:val="262626"/>
        </w:rPr>
      </w:pPr>
      <w:r>
        <w:rPr>
          <w:rFonts w:cs="Arial"/>
          <w:b/>
          <w:color w:val="262626"/>
        </w:rPr>
        <w:t xml:space="preserve">3.  </w:t>
      </w:r>
      <w:r w:rsidR="007D5A83">
        <w:rPr>
          <w:rFonts w:cs="Arial"/>
          <w:b/>
          <w:color w:val="262626"/>
        </w:rPr>
        <w:t>Be sure to leave route of fligh</w:t>
      </w:r>
      <w:r>
        <w:rPr>
          <w:rFonts w:cs="Arial"/>
          <w:b/>
          <w:color w:val="262626"/>
        </w:rPr>
        <w:t xml:space="preserve">t and emergency contact info with </w:t>
      </w:r>
      <w:r w:rsidR="007D5A83">
        <w:rPr>
          <w:rFonts w:cs="Arial"/>
          <w:b/>
          <w:color w:val="262626"/>
        </w:rPr>
        <w:t xml:space="preserve">the unit </w:t>
      </w:r>
      <w:r>
        <w:rPr>
          <w:rFonts w:cs="Arial"/>
          <w:b/>
          <w:color w:val="262626"/>
        </w:rPr>
        <w:t>Operations Officer or a designated representative before departure.</w:t>
      </w:r>
    </w:p>
    <w:p w14:paraId="1F3EA7F5" w14:textId="704ACD74" w:rsidR="00120D43" w:rsidRDefault="007D5A83" w:rsidP="00AF3D1E">
      <w:pPr>
        <w:widowControl w:val="0"/>
        <w:autoSpaceDE w:val="0"/>
        <w:autoSpaceDN w:val="0"/>
        <w:adjustRightInd w:val="0"/>
        <w:ind w:left="720"/>
        <w:rPr>
          <w:rFonts w:cs="Arial"/>
          <w:b/>
          <w:color w:val="262626"/>
        </w:rPr>
      </w:pPr>
      <w:r>
        <w:rPr>
          <w:rFonts w:cs="Arial"/>
          <w:b/>
          <w:color w:val="262626"/>
        </w:rPr>
        <w:t>4.  Be sure to include an emergency egress plan in your crew brief including exits and how to operate them.  In this case</w:t>
      </w:r>
      <w:r w:rsidR="00A65A39">
        <w:rPr>
          <w:rFonts w:cs="Arial"/>
          <w:b/>
          <w:color w:val="262626"/>
        </w:rPr>
        <w:t>,</w:t>
      </w:r>
      <w:r w:rsidR="00EB09DA">
        <w:rPr>
          <w:rFonts w:cs="Arial"/>
          <w:b/>
          <w:color w:val="262626"/>
        </w:rPr>
        <w:t xml:space="preserve"> the </w:t>
      </w:r>
      <w:r>
        <w:rPr>
          <w:rFonts w:cs="Arial"/>
          <w:b/>
          <w:color w:val="262626"/>
        </w:rPr>
        <w:t>egress went very well!</w:t>
      </w:r>
      <w:r w:rsidR="004C1715">
        <w:rPr>
          <w:rFonts w:cs="Arial"/>
          <w:b/>
          <w:color w:val="262626"/>
        </w:rPr>
        <w:t xml:space="preserve"> </w:t>
      </w:r>
    </w:p>
    <w:p w14:paraId="424C7B35" w14:textId="61EAACD7" w:rsidR="003E4695" w:rsidRDefault="002A7447" w:rsidP="002B1013">
      <w:pPr>
        <w:widowControl w:val="0"/>
        <w:autoSpaceDE w:val="0"/>
        <w:autoSpaceDN w:val="0"/>
        <w:adjustRightInd w:val="0"/>
        <w:ind w:left="720"/>
        <w:rPr>
          <w:rFonts w:cs="Arial"/>
          <w:b/>
          <w:color w:val="262626"/>
        </w:rPr>
      </w:pPr>
      <w:r>
        <w:rPr>
          <w:rFonts w:cs="Arial"/>
          <w:b/>
          <w:color w:val="262626"/>
        </w:rPr>
        <w:t xml:space="preserve">5. </w:t>
      </w:r>
      <w:r w:rsidR="00A65A39">
        <w:rPr>
          <w:rFonts w:cs="Arial"/>
          <w:b/>
          <w:color w:val="262626"/>
        </w:rPr>
        <w:t xml:space="preserve"> </w:t>
      </w:r>
      <w:r w:rsidR="007D5A83">
        <w:rPr>
          <w:rFonts w:cs="Arial"/>
          <w:b/>
          <w:color w:val="262626"/>
        </w:rPr>
        <w:t xml:space="preserve">Brief your crew and PAX about </w:t>
      </w:r>
      <w:r w:rsidR="00A65A39">
        <w:rPr>
          <w:rFonts w:cs="Arial"/>
          <w:b/>
          <w:color w:val="262626"/>
        </w:rPr>
        <w:t>bringing HAZMAT materials on board the aircraft.</w:t>
      </w:r>
    </w:p>
    <w:p w14:paraId="2240CFE9" w14:textId="77777777" w:rsidR="00CD565F" w:rsidRDefault="00CD565F" w:rsidP="002B1013">
      <w:pPr>
        <w:widowControl w:val="0"/>
        <w:autoSpaceDE w:val="0"/>
        <w:autoSpaceDN w:val="0"/>
        <w:adjustRightInd w:val="0"/>
        <w:ind w:left="720"/>
        <w:rPr>
          <w:rFonts w:cs="Arial"/>
          <w:b/>
          <w:color w:val="262626"/>
        </w:rPr>
      </w:pPr>
    </w:p>
    <w:p w14:paraId="2FF63152" w14:textId="16C90A55" w:rsidR="00302077" w:rsidRDefault="00CD565F" w:rsidP="00CD565F">
      <w:pPr>
        <w:widowControl w:val="0"/>
        <w:autoSpaceDE w:val="0"/>
        <w:autoSpaceDN w:val="0"/>
        <w:adjustRightInd w:val="0"/>
        <w:rPr>
          <w:rFonts w:cs="Arial"/>
          <w:b/>
          <w:color w:val="262626"/>
        </w:rPr>
      </w:pPr>
      <w:r>
        <w:rPr>
          <w:rFonts w:cs="Arial"/>
          <w:b/>
          <w:color w:val="262626"/>
        </w:rPr>
        <w:t xml:space="preserve">7.  CAF HQ is activating a Tiger Team to develop and review </w:t>
      </w:r>
      <w:r w:rsidR="00E46391">
        <w:rPr>
          <w:rFonts w:cs="Arial"/>
          <w:b/>
          <w:color w:val="262626"/>
        </w:rPr>
        <w:t xml:space="preserve">CAF HQ </w:t>
      </w:r>
      <w:r>
        <w:rPr>
          <w:rFonts w:cs="Arial"/>
          <w:b/>
          <w:color w:val="262626"/>
        </w:rPr>
        <w:t>pilot training requi</w:t>
      </w:r>
      <w:r w:rsidR="003F217A">
        <w:rPr>
          <w:rFonts w:cs="Arial"/>
          <w:b/>
          <w:color w:val="262626"/>
        </w:rPr>
        <w:t>rements to</w:t>
      </w:r>
      <w:r w:rsidR="004B67F3">
        <w:rPr>
          <w:rFonts w:cs="Arial"/>
          <w:b/>
          <w:color w:val="262626"/>
        </w:rPr>
        <w:t xml:space="preserve"> include continuity, proficiency, train</w:t>
      </w:r>
      <w:r w:rsidR="00E46391">
        <w:rPr>
          <w:rFonts w:cs="Arial"/>
          <w:b/>
          <w:color w:val="262626"/>
        </w:rPr>
        <w:t>in</w:t>
      </w:r>
      <w:r w:rsidR="004B67F3">
        <w:rPr>
          <w:rFonts w:cs="Arial"/>
          <w:b/>
          <w:color w:val="262626"/>
        </w:rPr>
        <w:t>g</w:t>
      </w:r>
      <w:r w:rsidR="003F217A">
        <w:rPr>
          <w:rFonts w:cs="Arial"/>
          <w:b/>
          <w:color w:val="262626"/>
        </w:rPr>
        <w:t xml:space="preserve"> and documentation. </w:t>
      </w:r>
      <w:r w:rsidR="00E46391">
        <w:rPr>
          <w:rFonts w:cs="Arial"/>
          <w:b/>
          <w:color w:val="262626"/>
        </w:rPr>
        <w:t xml:space="preserve"> An internal and external safety review will be conducted.</w:t>
      </w:r>
    </w:p>
    <w:p w14:paraId="23881903" w14:textId="77777777" w:rsidR="00302077" w:rsidRDefault="00302077" w:rsidP="00CD565F">
      <w:pPr>
        <w:widowControl w:val="0"/>
        <w:autoSpaceDE w:val="0"/>
        <w:autoSpaceDN w:val="0"/>
        <w:adjustRightInd w:val="0"/>
        <w:rPr>
          <w:rFonts w:cs="Arial"/>
          <w:b/>
          <w:color w:val="262626"/>
        </w:rPr>
      </w:pPr>
    </w:p>
    <w:p w14:paraId="498D40A1" w14:textId="77777777" w:rsidR="00C62AE8" w:rsidRDefault="00302077" w:rsidP="00CD565F">
      <w:pPr>
        <w:widowControl w:val="0"/>
        <w:autoSpaceDE w:val="0"/>
        <w:autoSpaceDN w:val="0"/>
        <w:adjustRightInd w:val="0"/>
        <w:rPr>
          <w:rFonts w:cs="Arial"/>
          <w:b/>
          <w:color w:val="262626"/>
        </w:rPr>
      </w:pPr>
      <w:r>
        <w:rPr>
          <w:rFonts w:cs="Arial"/>
          <w:b/>
          <w:color w:val="262626"/>
        </w:rPr>
        <w:t>8.  Below is the link to the accident video taken by an eye witness to the accident</w:t>
      </w:r>
    </w:p>
    <w:p w14:paraId="2B74D817" w14:textId="1394C5F0" w:rsidR="00CD565F" w:rsidRDefault="004F2243" w:rsidP="00CD565F">
      <w:pPr>
        <w:widowControl w:val="0"/>
        <w:autoSpaceDE w:val="0"/>
        <w:autoSpaceDN w:val="0"/>
        <w:adjustRightInd w:val="0"/>
        <w:rPr>
          <w:rFonts w:cs="Arial"/>
          <w:b/>
          <w:color w:val="262626"/>
        </w:rPr>
      </w:pPr>
      <w:r>
        <w:rPr>
          <w:rFonts w:cs="Arial"/>
          <w:b/>
          <w:color w:val="262626"/>
        </w:rPr>
        <w:t xml:space="preserve">      ***Be advised </w:t>
      </w:r>
      <w:r w:rsidR="009C7421">
        <w:rPr>
          <w:rFonts w:cs="Arial"/>
          <w:b/>
          <w:color w:val="262626"/>
        </w:rPr>
        <w:t xml:space="preserve">there is </w:t>
      </w:r>
      <w:bookmarkStart w:id="0" w:name="_GoBack"/>
      <w:bookmarkEnd w:id="0"/>
      <w:r w:rsidR="00A62269">
        <w:rPr>
          <w:rFonts w:cs="Arial"/>
          <w:b/>
          <w:color w:val="262626"/>
        </w:rPr>
        <w:t>profanity used by the person doing the filming of this accident</w:t>
      </w:r>
      <w:r w:rsidR="00302077">
        <w:rPr>
          <w:rFonts w:cs="Arial"/>
          <w:b/>
          <w:color w:val="262626"/>
        </w:rPr>
        <w:t xml:space="preserve"> </w:t>
      </w:r>
      <w:r w:rsidR="00CD565F">
        <w:rPr>
          <w:rFonts w:cs="Arial"/>
          <w:b/>
          <w:color w:val="262626"/>
        </w:rPr>
        <w:t xml:space="preserve"> </w:t>
      </w:r>
    </w:p>
    <w:p w14:paraId="226BF4F7" w14:textId="77777777" w:rsidR="00302077" w:rsidRDefault="00302077" w:rsidP="00CD565F">
      <w:pPr>
        <w:widowControl w:val="0"/>
        <w:autoSpaceDE w:val="0"/>
        <w:autoSpaceDN w:val="0"/>
        <w:adjustRightInd w:val="0"/>
        <w:rPr>
          <w:rFonts w:cs="Arial"/>
          <w:b/>
          <w:color w:val="262626"/>
        </w:rPr>
      </w:pPr>
    </w:p>
    <w:p w14:paraId="0A1DB004" w14:textId="77777777" w:rsidR="00302077" w:rsidRDefault="00656955" w:rsidP="00302077">
      <w:pPr>
        <w:rPr>
          <w:rFonts w:eastAsia="Times New Roman"/>
        </w:rPr>
      </w:pPr>
      <w:hyperlink r:id="rId7" w:history="1">
        <w:r w:rsidR="00302077">
          <w:rPr>
            <w:rStyle w:val="Hyperlink"/>
            <w:rFonts w:ascii="Helvetica" w:eastAsia="Times New Roman" w:hAnsi="Helvetica"/>
            <w:sz w:val="18"/>
            <w:szCs w:val="18"/>
          </w:rPr>
          <w:t>https://sputniknews.com/amp/us/201807221066579264-historic-plane</w:t>
        </w:r>
        <w:r w:rsidR="00302077">
          <w:rPr>
            <w:rStyle w:val="Hyperlink"/>
            <w:rFonts w:ascii="Helvetica" w:eastAsia="Times New Roman" w:hAnsi="Helvetica"/>
            <w:sz w:val="18"/>
            <w:szCs w:val="18"/>
          </w:rPr>
          <w:t>-</w:t>
        </w:r>
        <w:r w:rsidR="00302077">
          <w:rPr>
            <w:rStyle w:val="Hyperlink"/>
            <w:rFonts w:ascii="Helvetica" w:eastAsia="Times New Roman" w:hAnsi="Helvetica"/>
            <w:sz w:val="18"/>
            <w:szCs w:val="18"/>
          </w:rPr>
          <w:t>crashes-during-takeoff-texas/</w:t>
        </w:r>
      </w:hyperlink>
    </w:p>
    <w:p w14:paraId="22A16A45" w14:textId="77777777" w:rsidR="00302077" w:rsidRDefault="00302077" w:rsidP="00CD565F">
      <w:pPr>
        <w:widowControl w:val="0"/>
        <w:autoSpaceDE w:val="0"/>
        <w:autoSpaceDN w:val="0"/>
        <w:adjustRightInd w:val="0"/>
        <w:rPr>
          <w:rFonts w:cs="Arial"/>
          <w:b/>
          <w:color w:val="262626"/>
        </w:rPr>
      </w:pPr>
    </w:p>
    <w:p w14:paraId="078811D2" w14:textId="3B060582" w:rsidR="007126DA" w:rsidRPr="002B1013" w:rsidRDefault="007126DA" w:rsidP="00A65A39">
      <w:pPr>
        <w:widowControl w:val="0"/>
        <w:autoSpaceDE w:val="0"/>
        <w:autoSpaceDN w:val="0"/>
        <w:adjustRightInd w:val="0"/>
        <w:ind w:left="720"/>
      </w:pPr>
    </w:p>
    <w:p w14:paraId="0A206A14" w14:textId="77777777" w:rsidR="007126DA" w:rsidRDefault="007126DA" w:rsidP="001E7F3A">
      <w:pPr>
        <w:rPr>
          <w:sz w:val="22"/>
        </w:rPr>
      </w:pPr>
    </w:p>
    <w:p w14:paraId="18922B01" w14:textId="206623DA" w:rsidR="007126DA" w:rsidRDefault="007126DA" w:rsidP="001E7F3A">
      <w:pPr>
        <w:rPr>
          <w:sz w:val="22"/>
        </w:rPr>
      </w:pPr>
    </w:p>
    <w:p w14:paraId="3995CFD7" w14:textId="3AE6E1D7" w:rsidR="00DB14D9" w:rsidRDefault="00302077" w:rsidP="001E7F3A">
      <w:pPr>
        <w:rPr>
          <w:sz w:val="22"/>
        </w:rPr>
      </w:pPr>
      <w:r>
        <w:rPr>
          <w:noProof/>
          <w:sz w:val="22"/>
        </w:rPr>
        <w:drawing>
          <wp:inline distT="0" distB="0" distL="0" distR="0" wp14:anchorId="24F1CB3E" wp14:editId="49900F16">
            <wp:extent cx="6242685" cy="3812540"/>
            <wp:effectExtent l="0" t="0" r="5715" b="0"/>
            <wp:docPr id="4" name="Picture 4" descr="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617" cy="3835706"/>
                    </a:xfrm>
                    <a:prstGeom prst="rect">
                      <a:avLst/>
                    </a:prstGeom>
                    <a:noFill/>
                    <a:ln>
                      <a:noFill/>
                    </a:ln>
                  </pic:spPr>
                </pic:pic>
              </a:graphicData>
            </a:graphic>
          </wp:inline>
        </w:drawing>
      </w:r>
    </w:p>
    <w:p w14:paraId="4AE7F6AC" w14:textId="6662EFE7" w:rsidR="00152D81" w:rsidRDefault="00152D81" w:rsidP="001E7F3A">
      <w:pPr>
        <w:rPr>
          <w:sz w:val="22"/>
        </w:rPr>
      </w:pPr>
    </w:p>
    <w:p w14:paraId="0473E600" w14:textId="2AE4F2F2" w:rsidR="00486BCD" w:rsidRDefault="00E01667" w:rsidP="001E7F3A">
      <w:pPr>
        <w:rPr>
          <w:sz w:val="22"/>
        </w:rPr>
      </w:pPr>
      <w:r>
        <w:rPr>
          <w:noProof/>
          <w:sz w:val="22"/>
        </w:rPr>
        <w:drawing>
          <wp:inline distT="0" distB="0" distL="0" distR="0" wp14:anchorId="2C48EAAF" wp14:editId="045FFAF8">
            <wp:extent cx="6217285" cy="3412490"/>
            <wp:effectExtent l="0" t="0" r="5715" b="0"/>
            <wp:docPr id="6" name="Picture 6" descr="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287" cy="3412491"/>
                    </a:xfrm>
                    <a:prstGeom prst="rect">
                      <a:avLst/>
                    </a:prstGeom>
                    <a:noFill/>
                    <a:ln>
                      <a:noFill/>
                    </a:ln>
                  </pic:spPr>
                </pic:pic>
              </a:graphicData>
            </a:graphic>
          </wp:inline>
        </w:drawing>
      </w:r>
    </w:p>
    <w:p w14:paraId="6D4B3E7A" w14:textId="782DDCCD" w:rsidR="00486BCD" w:rsidRDefault="00486BCD" w:rsidP="001E7F3A">
      <w:pPr>
        <w:rPr>
          <w:sz w:val="22"/>
        </w:rPr>
      </w:pPr>
    </w:p>
    <w:p w14:paraId="7AA8BC29" w14:textId="65C36FDC" w:rsidR="00486BCD" w:rsidRDefault="00486BCD" w:rsidP="001E7F3A">
      <w:pPr>
        <w:rPr>
          <w:sz w:val="22"/>
        </w:rPr>
      </w:pPr>
    </w:p>
    <w:p w14:paraId="624DC056" w14:textId="7D5E7C65" w:rsidR="00302077" w:rsidRDefault="00505EE2" w:rsidP="001E7F3A">
      <w:pPr>
        <w:rPr>
          <w:sz w:val="22"/>
        </w:rPr>
      </w:pPr>
      <w:r>
        <w:rPr>
          <w:noProof/>
          <w:sz w:val="22"/>
        </w:rPr>
        <w:drawing>
          <wp:inline distT="0" distB="0" distL="0" distR="0" wp14:anchorId="3B563A07" wp14:editId="3400755D">
            <wp:extent cx="6172200" cy="3641090"/>
            <wp:effectExtent l="0" t="0" r="0" b="0"/>
            <wp:docPr id="11" name="Picture 11" descr="IMG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3641090"/>
                    </a:xfrm>
                    <a:prstGeom prst="rect">
                      <a:avLst/>
                    </a:prstGeom>
                    <a:noFill/>
                    <a:ln>
                      <a:noFill/>
                    </a:ln>
                  </pic:spPr>
                </pic:pic>
              </a:graphicData>
            </a:graphic>
          </wp:inline>
        </w:drawing>
      </w:r>
    </w:p>
    <w:p w14:paraId="78143043" w14:textId="77777777" w:rsidR="00505EE2" w:rsidRDefault="00505EE2" w:rsidP="001E7F3A">
      <w:pPr>
        <w:rPr>
          <w:sz w:val="22"/>
        </w:rPr>
      </w:pPr>
    </w:p>
    <w:p w14:paraId="70814C3F" w14:textId="77777777" w:rsidR="00505EE2" w:rsidRDefault="00505EE2" w:rsidP="001E7F3A">
      <w:pPr>
        <w:rPr>
          <w:sz w:val="22"/>
        </w:rPr>
      </w:pPr>
    </w:p>
    <w:p w14:paraId="36477C30" w14:textId="45480C7F" w:rsidR="00486BCD" w:rsidRPr="001E7F3A" w:rsidRDefault="00505EE2" w:rsidP="001E7F3A">
      <w:pPr>
        <w:rPr>
          <w:sz w:val="22"/>
        </w:rPr>
      </w:pPr>
      <w:r>
        <w:rPr>
          <w:noProof/>
          <w:sz w:val="22"/>
        </w:rPr>
        <w:drawing>
          <wp:inline distT="0" distB="0" distL="0" distR="0" wp14:anchorId="5495F93E" wp14:editId="06C81FB2">
            <wp:extent cx="6219825" cy="4079240"/>
            <wp:effectExtent l="0" t="0" r="3175" b="10160"/>
            <wp:docPr id="10" name="Picture 10" descr="IMG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0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4079240"/>
                    </a:xfrm>
                    <a:prstGeom prst="rect">
                      <a:avLst/>
                    </a:prstGeom>
                    <a:noFill/>
                    <a:ln>
                      <a:noFill/>
                    </a:ln>
                  </pic:spPr>
                </pic:pic>
              </a:graphicData>
            </a:graphic>
          </wp:inline>
        </w:drawing>
      </w:r>
    </w:p>
    <w:sectPr w:rsidR="00486BCD" w:rsidRPr="001E7F3A" w:rsidSect="00126E2A">
      <w:pgSz w:w="12240" w:h="15840"/>
      <w:pgMar w:top="576" w:right="1224" w:bottom="1152" w:left="1224" w:header="576"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5B1E"/>
    <w:multiLevelType w:val="hybridMultilevel"/>
    <w:tmpl w:val="E848A5BA"/>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C6FDD"/>
    <w:multiLevelType w:val="hybridMultilevel"/>
    <w:tmpl w:val="EDA0D468"/>
    <w:lvl w:ilvl="0" w:tplc="C8B8E8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F4310"/>
    <w:multiLevelType w:val="hybridMultilevel"/>
    <w:tmpl w:val="6F26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9124B2"/>
    <w:multiLevelType w:val="hybridMultilevel"/>
    <w:tmpl w:val="32401172"/>
    <w:lvl w:ilvl="0" w:tplc="09ECEA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664BF"/>
    <w:multiLevelType w:val="hybridMultilevel"/>
    <w:tmpl w:val="9E269236"/>
    <w:lvl w:ilvl="0" w:tplc="74AC4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E3687"/>
    <w:multiLevelType w:val="hybridMultilevel"/>
    <w:tmpl w:val="47D2BC98"/>
    <w:lvl w:ilvl="0" w:tplc="0409000F">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6B287C"/>
    <w:multiLevelType w:val="hybridMultilevel"/>
    <w:tmpl w:val="84C03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7181A"/>
    <w:multiLevelType w:val="hybridMultilevel"/>
    <w:tmpl w:val="7A5A35A2"/>
    <w:lvl w:ilvl="0" w:tplc="5B44C45C">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83D6E60"/>
    <w:multiLevelType w:val="hybridMultilevel"/>
    <w:tmpl w:val="2D0CA66C"/>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E3753D"/>
    <w:multiLevelType w:val="hybridMultilevel"/>
    <w:tmpl w:val="E84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966AD"/>
    <w:multiLevelType w:val="hybridMultilevel"/>
    <w:tmpl w:val="75AE2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17A2E"/>
    <w:multiLevelType w:val="hybridMultilevel"/>
    <w:tmpl w:val="FAD45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5A5A19"/>
    <w:multiLevelType w:val="hybridMultilevel"/>
    <w:tmpl w:val="744861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036637"/>
    <w:multiLevelType w:val="hybridMultilevel"/>
    <w:tmpl w:val="36C46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CF3B25"/>
    <w:multiLevelType w:val="hybridMultilevel"/>
    <w:tmpl w:val="37842A58"/>
    <w:lvl w:ilvl="0" w:tplc="896A50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A2ED3"/>
    <w:multiLevelType w:val="hybridMultilevel"/>
    <w:tmpl w:val="8E865436"/>
    <w:lvl w:ilvl="0" w:tplc="5D8299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F10154"/>
    <w:multiLevelType w:val="hybridMultilevel"/>
    <w:tmpl w:val="3698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83A36"/>
    <w:multiLevelType w:val="hybridMultilevel"/>
    <w:tmpl w:val="61020B40"/>
    <w:lvl w:ilvl="0" w:tplc="C4C43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50176B"/>
    <w:multiLevelType w:val="hybridMultilevel"/>
    <w:tmpl w:val="4B4C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5"/>
  </w:num>
  <w:num w:numId="5">
    <w:abstractNumId w:val="13"/>
  </w:num>
  <w:num w:numId="6">
    <w:abstractNumId w:val="18"/>
  </w:num>
  <w:num w:numId="7">
    <w:abstractNumId w:val="9"/>
  </w:num>
  <w:num w:numId="8">
    <w:abstractNumId w:val="0"/>
  </w:num>
  <w:num w:numId="9">
    <w:abstractNumId w:val="16"/>
  </w:num>
  <w:num w:numId="10">
    <w:abstractNumId w:val="1"/>
  </w:num>
  <w:num w:numId="11">
    <w:abstractNumId w:val="10"/>
  </w:num>
  <w:num w:numId="12">
    <w:abstractNumId w:val="4"/>
  </w:num>
  <w:num w:numId="13">
    <w:abstractNumId w:val="6"/>
  </w:num>
  <w:num w:numId="14">
    <w:abstractNumId w:val="12"/>
  </w:num>
  <w:num w:numId="15">
    <w:abstractNumId w:val="14"/>
  </w:num>
  <w:num w:numId="16">
    <w:abstractNumId w:val="3"/>
  </w:num>
  <w:num w:numId="17">
    <w:abstractNumId w:val="17"/>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F6"/>
    <w:rsid w:val="00012546"/>
    <w:rsid w:val="000226E4"/>
    <w:rsid w:val="00033787"/>
    <w:rsid w:val="0008548F"/>
    <w:rsid w:val="00095421"/>
    <w:rsid w:val="000A12E8"/>
    <w:rsid w:val="000A1751"/>
    <w:rsid w:val="000B49F0"/>
    <w:rsid w:val="000D1534"/>
    <w:rsid w:val="001035ED"/>
    <w:rsid w:val="00116BC1"/>
    <w:rsid w:val="001202C9"/>
    <w:rsid w:val="00120D43"/>
    <w:rsid w:val="00126E2A"/>
    <w:rsid w:val="001346D3"/>
    <w:rsid w:val="0014009F"/>
    <w:rsid w:val="0015279F"/>
    <w:rsid w:val="00152D81"/>
    <w:rsid w:val="00157DA9"/>
    <w:rsid w:val="001A4855"/>
    <w:rsid w:val="001B2E3C"/>
    <w:rsid w:val="001B5981"/>
    <w:rsid w:val="001B6109"/>
    <w:rsid w:val="001C24C7"/>
    <w:rsid w:val="001C4994"/>
    <w:rsid w:val="001D4621"/>
    <w:rsid w:val="001E7F3A"/>
    <w:rsid w:val="001F3CA7"/>
    <w:rsid w:val="00220E39"/>
    <w:rsid w:val="002424E7"/>
    <w:rsid w:val="00244048"/>
    <w:rsid w:val="002510AD"/>
    <w:rsid w:val="00270150"/>
    <w:rsid w:val="00290C97"/>
    <w:rsid w:val="00291329"/>
    <w:rsid w:val="00296234"/>
    <w:rsid w:val="002963E2"/>
    <w:rsid w:val="00296AE2"/>
    <w:rsid w:val="002A5290"/>
    <w:rsid w:val="002A7447"/>
    <w:rsid w:val="002B1013"/>
    <w:rsid w:val="002D0BB7"/>
    <w:rsid w:val="002D391B"/>
    <w:rsid w:val="002F2763"/>
    <w:rsid w:val="002F61BE"/>
    <w:rsid w:val="003007E9"/>
    <w:rsid w:val="00302077"/>
    <w:rsid w:val="003143F6"/>
    <w:rsid w:val="00323C38"/>
    <w:rsid w:val="00324D6E"/>
    <w:rsid w:val="00337F3E"/>
    <w:rsid w:val="0034667F"/>
    <w:rsid w:val="00357B06"/>
    <w:rsid w:val="00370ACC"/>
    <w:rsid w:val="003A7EDC"/>
    <w:rsid w:val="003C42AB"/>
    <w:rsid w:val="003D614F"/>
    <w:rsid w:val="003E15E2"/>
    <w:rsid w:val="003E4695"/>
    <w:rsid w:val="003F16E2"/>
    <w:rsid w:val="003F217A"/>
    <w:rsid w:val="004003BC"/>
    <w:rsid w:val="00402317"/>
    <w:rsid w:val="00412AAE"/>
    <w:rsid w:val="00426E37"/>
    <w:rsid w:val="00437EB0"/>
    <w:rsid w:val="00466D50"/>
    <w:rsid w:val="0047078C"/>
    <w:rsid w:val="00474FE5"/>
    <w:rsid w:val="00486BCD"/>
    <w:rsid w:val="004B67F3"/>
    <w:rsid w:val="004C1715"/>
    <w:rsid w:val="004D0EC4"/>
    <w:rsid w:val="004E36D7"/>
    <w:rsid w:val="004F2243"/>
    <w:rsid w:val="00505EE2"/>
    <w:rsid w:val="00506117"/>
    <w:rsid w:val="00507061"/>
    <w:rsid w:val="00522739"/>
    <w:rsid w:val="005378C4"/>
    <w:rsid w:val="00541402"/>
    <w:rsid w:val="005435F9"/>
    <w:rsid w:val="00574DB8"/>
    <w:rsid w:val="00580E8D"/>
    <w:rsid w:val="0058245A"/>
    <w:rsid w:val="005F1387"/>
    <w:rsid w:val="005F403C"/>
    <w:rsid w:val="00612431"/>
    <w:rsid w:val="00613F6E"/>
    <w:rsid w:val="00656955"/>
    <w:rsid w:val="006611F2"/>
    <w:rsid w:val="00663EC0"/>
    <w:rsid w:val="00667F86"/>
    <w:rsid w:val="00676BFD"/>
    <w:rsid w:val="006A2184"/>
    <w:rsid w:val="006A39FD"/>
    <w:rsid w:val="006B701A"/>
    <w:rsid w:val="006B7FD5"/>
    <w:rsid w:val="006E4013"/>
    <w:rsid w:val="006E74AB"/>
    <w:rsid w:val="007110A8"/>
    <w:rsid w:val="007126DA"/>
    <w:rsid w:val="00713699"/>
    <w:rsid w:val="007831F9"/>
    <w:rsid w:val="007A0044"/>
    <w:rsid w:val="007C5998"/>
    <w:rsid w:val="007D1B79"/>
    <w:rsid w:val="007D589F"/>
    <w:rsid w:val="007D5A83"/>
    <w:rsid w:val="007E675C"/>
    <w:rsid w:val="007E73A7"/>
    <w:rsid w:val="0080344E"/>
    <w:rsid w:val="00816265"/>
    <w:rsid w:val="008166EA"/>
    <w:rsid w:val="00826775"/>
    <w:rsid w:val="008319CD"/>
    <w:rsid w:val="0086644C"/>
    <w:rsid w:val="00882D27"/>
    <w:rsid w:val="0089129E"/>
    <w:rsid w:val="00892ABC"/>
    <w:rsid w:val="0089604F"/>
    <w:rsid w:val="008A009D"/>
    <w:rsid w:val="008B30F6"/>
    <w:rsid w:val="008B43FB"/>
    <w:rsid w:val="008C22A5"/>
    <w:rsid w:val="008F4322"/>
    <w:rsid w:val="00902AB0"/>
    <w:rsid w:val="00912261"/>
    <w:rsid w:val="009160D7"/>
    <w:rsid w:val="00966FEC"/>
    <w:rsid w:val="0097192A"/>
    <w:rsid w:val="00980788"/>
    <w:rsid w:val="009867C0"/>
    <w:rsid w:val="00995A22"/>
    <w:rsid w:val="009A1B0A"/>
    <w:rsid w:val="009A1D40"/>
    <w:rsid w:val="009A41AF"/>
    <w:rsid w:val="009A60AB"/>
    <w:rsid w:val="009B0F57"/>
    <w:rsid w:val="009C2EB8"/>
    <w:rsid w:val="009C509D"/>
    <w:rsid w:val="009C6183"/>
    <w:rsid w:val="009C7421"/>
    <w:rsid w:val="009F1875"/>
    <w:rsid w:val="00A16727"/>
    <w:rsid w:val="00A25B5A"/>
    <w:rsid w:val="00A35024"/>
    <w:rsid w:val="00A41920"/>
    <w:rsid w:val="00A62269"/>
    <w:rsid w:val="00A65A39"/>
    <w:rsid w:val="00A66A0D"/>
    <w:rsid w:val="00A75738"/>
    <w:rsid w:val="00A76ED0"/>
    <w:rsid w:val="00AA3E0C"/>
    <w:rsid w:val="00AA3E9B"/>
    <w:rsid w:val="00AB5EA9"/>
    <w:rsid w:val="00AC4ED8"/>
    <w:rsid w:val="00AD076E"/>
    <w:rsid w:val="00AE7382"/>
    <w:rsid w:val="00AF3D1E"/>
    <w:rsid w:val="00B178AE"/>
    <w:rsid w:val="00B30A2E"/>
    <w:rsid w:val="00B33390"/>
    <w:rsid w:val="00B42A6A"/>
    <w:rsid w:val="00B504A9"/>
    <w:rsid w:val="00B67400"/>
    <w:rsid w:val="00B93050"/>
    <w:rsid w:val="00BA2E9A"/>
    <w:rsid w:val="00BD7AA1"/>
    <w:rsid w:val="00C0565E"/>
    <w:rsid w:val="00C259EA"/>
    <w:rsid w:val="00C46935"/>
    <w:rsid w:val="00C476D2"/>
    <w:rsid w:val="00C605E5"/>
    <w:rsid w:val="00C62AE8"/>
    <w:rsid w:val="00C721F5"/>
    <w:rsid w:val="00C72F9A"/>
    <w:rsid w:val="00CA48F1"/>
    <w:rsid w:val="00CB47C2"/>
    <w:rsid w:val="00CC76C4"/>
    <w:rsid w:val="00CD565F"/>
    <w:rsid w:val="00CD655A"/>
    <w:rsid w:val="00CF6081"/>
    <w:rsid w:val="00D11537"/>
    <w:rsid w:val="00D1214B"/>
    <w:rsid w:val="00D16102"/>
    <w:rsid w:val="00D17206"/>
    <w:rsid w:val="00D47C07"/>
    <w:rsid w:val="00D67ACB"/>
    <w:rsid w:val="00D70831"/>
    <w:rsid w:val="00D8164A"/>
    <w:rsid w:val="00D83606"/>
    <w:rsid w:val="00D9197F"/>
    <w:rsid w:val="00D9749D"/>
    <w:rsid w:val="00DA4105"/>
    <w:rsid w:val="00DB14D9"/>
    <w:rsid w:val="00E01667"/>
    <w:rsid w:val="00E11D55"/>
    <w:rsid w:val="00E203D3"/>
    <w:rsid w:val="00E3141B"/>
    <w:rsid w:val="00E31C33"/>
    <w:rsid w:val="00E46391"/>
    <w:rsid w:val="00E51DCA"/>
    <w:rsid w:val="00E56BF0"/>
    <w:rsid w:val="00E575F0"/>
    <w:rsid w:val="00E87839"/>
    <w:rsid w:val="00EA702F"/>
    <w:rsid w:val="00EB09DA"/>
    <w:rsid w:val="00EB3F3C"/>
    <w:rsid w:val="00EB49C9"/>
    <w:rsid w:val="00EC0730"/>
    <w:rsid w:val="00ED6082"/>
    <w:rsid w:val="00EF063B"/>
    <w:rsid w:val="00F0463A"/>
    <w:rsid w:val="00F04D1B"/>
    <w:rsid w:val="00F14853"/>
    <w:rsid w:val="00F24E50"/>
    <w:rsid w:val="00F360BA"/>
    <w:rsid w:val="00F52EFD"/>
    <w:rsid w:val="00F53B6F"/>
    <w:rsid w:val="00F54B4F"/>
    <w:rsid w:val="00F56293"/>
    <w:rsid w:val="00F57BBD"/>
    <w:rsid w:val="00F7503F"/>
    <w:rsid w:val="00F914C2"/>
    <w:rsid w:val="00FE2B51"/>
    <w:rsid w:val="00FE5DD0"/>
    <w:rsid w:val="00FE632A"/>
    <w:rsid w:val="00FE7816"/>
    <w:rsid w:val="00FF0D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67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13C3"/>
  </w:style>
  <w:style w:type="paragraph" w:styleId="Heading2">
    <w:name w:val="heading 2"/>
    <w:basedOn w:val="Normal"/>
    <w:link w:val="Heading2Char"/>
    <w:uiPriority w:val="9"/>
    <w:qFormat/>
    <w:rsid w:val="007C599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B51"/>
    <w:pPr>
      <w:ind w:left="720"/>
      <w:contextualSpacing/>
    </w:pPr>
  </w:style>
  <w:style w:type="character" w:customStyle="1" w:styleId="Heading2Char">
    <w:name w:val="Heading 2 Char"/>
    <w:basedOn w:val="DefaultParagraphFont"/>
    <w:link w:val="Heading2"/>
    <w:uiPriority w:val="9"/>
    <w:rsid w:val="007C5998"/>
    <w:rPr>
      <w:rFonts w:ascii="Times New Roman" w:hAnsi="Times New Roman" w:cs="Times New Roman"/>
      <w:b/>
      <w:bCs/>
      <w:sz w:val="36"/>
      <w:szCs w:val="36"/>
    </w:rPr>
  </w:style>
  <w:style w:type="paragraph" w:styleId="NormalWeb">
    <w:name w:val="Normal (Web)"/>
    <w:basedOn w:val="Normal"/>
    <w:uiPriority w:val="99"/>
    <w:semiHidden/>
    <w:unhideWhenUsed/>
    <w:rsid w:val="007C599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C5998"/>
  </w:style>
  <w:style w:type="paragraph" w:customStyle="1" w:styleId="fp">
    <w:name w:val="fp"/>
    <w:basedOn w:val="Normal"/>
    <w:rsid w:val="00D67AC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67ACB"/>
    <w:rPr>
      <w:color w:val="0000FF"/>
      <w:u w:val="single"/>
    </w:rPr>
  </w:style>
  <w:style w:type="paragraph" w:styleId="Title">
    <w:name w:val="Title"/>
    <w:aliases w:val="title"/>
    <w:basedOn w:val="Normal"/>
    <w:link w:val="TitleChar"/>
    <w:uiPriority w:val="10"/>
    <w:qFormat/>
    <w:rsid w:val="00D67ACB"/>
    <w:pPr>
      <w:spacing w:before="100" w:beforeAutospacing="1" w:after="100" w:afterAutospacing="1"/>
    </w:pPr>
    <w:rPr>
      <w:rFonts w:ascii="Times New Roman" w:hAnsi="Times New Roman" w:cs="Times New Roman"/>
    </w:rPr>
  </w:style>
  <w:style w:type="character" w:customStyle="1" w:styleId="TitleChar">
    <w:name w:val="Title Char"/>
    <w:aliases w:val="title Char"/>
    <w:basedOn w:val="DefaultParagraphFont"/>
    <w:link w:val="Title"/>
    <w:uiPriority w:val="10"/>
    <w:rsid w:val="00D67ACB"/>
    <w:rPr>
      <w:rFonts w:ascii="Times New Roman" w:hAnsi="Times New Roman" w:cs="Times New Roman"/>
    </w:rPr>
  </w:style>
  <w:style w:type="paragraph" w:customStyle="1" w:styleId="chapter">
    <w:name w:val="chapter"/>
    <w:basedOn w:val="Normal"/>
    <w:rsid w:val="00D67ACB"/>
    <w:pPr>
      <w:spacing w:before="100" w:beforeAutospacing="1" w:after="100" w:afterAutospacing="1"/>
    </w:pPr>
    <w:rPr>
      <w:rFonts w:ascii="Times New Roman" w:hAnsi="Times New Roman" w:cs="Times New Roman"/>
    </w:rPr>
  </w:style>
  <w:style w:type="paragraph" w:customStyle="1" w:styleId="subchapter">
    <w:name w:val="subchapter"/>
    <w:basedOn w:val="Normal"/>
    <w:rsid w:val="00D67ACB"/>
    <w:pPr>
      <w:spacing w:before="100" w:beforeAutospacing="1" w:after="100" w:afterAutospacing="1"/>
    </w:pPr>
    <w:rPr>
      <w:rFonts w:ascii="Times New Roman" w:hAnsi="Times New Roman" w:cs="Times New Roman"/>
    </w:rPr>
  </w:style>
  <w:style w:type="paragraph" w:customStyle="1" w:styleId="part">
    <w:name w:val="part"/>
    <w:basedOn w:val="Normal"/>
    <w:rsid w:val="00D67ACB"/>
    <w:pPr>
      <w:spacing w:before="100" w:beforeAutospacing="1" w:after="100" w:afterAutospacing="1"/>
    </w:pPr>
    <w:rPr>
      <w:rFonts w:ascii="Times New Roman" w:hAnsi="Times New Roman" w:cs="Times New Roman"/>
    </w:rPr>
  </w:style>
  <w:style w:type="character" w:styleId="FollowedHyperlink">
    <w:name w:val="FollowedHyperlink"/>
    <w:basedOn w:val="DefaultParagraphFont"/>
    <w:rsid w:val="00E46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0718">
      <w:bodyDiv w:val="1"/>
      <w:marLeft w:val="0"/>
      <w:marRight w:val="0"/>
      <w:marTop w:val="0"/>
      <w:marBottom w:val="0"/>
      <w:divBdr>
        <w:top w:val="none" w:sz="0" w:space="0" w:color="auto"/>
        <w:left w:val="none" w:sz="0" w:space="0" w:color="auto"/>
        <w:bottom w:val="none" w:sz="0" w:space="0" w:color="auto"/>
        <w:right w:val="none" w:sz="0" w:space="0" w:color="auto"/>
      </w:divBdr>
      <w:divsChild>
        <w:div w:id="760640300">
          <w:marLeft w:val="0"/>
          <w:marRight w:val="0"/>
          <w:marTop w:val="0"/>
          <w:marBottom w:val="0"/>
          <w:divBdr>
            <w:top w:val="none" w:sz="0" w:space="0" w:color="auto"/>
            <w:left w:val="none" w:sz="0" w:space="0" w:color="auto"/>
            <w:bottom w:val="none" w:sz="0" w:space="0" w:color="auto"/>
            <w:right w:val="none" w:sz="0" w:space="0" w:color="auto"/>
          </w:divBdr>
        </w:div>
      </w:divsChild>
    </w:div>
    <w:div w:id="261038752">
      <w:bodyDiv w:val="1"/>
      <w:marLeft w:val="0"/>
      <w:marRight w:val="0"/>
      <w:marTop w:val="0"/>
      <w:marBottom w:val="0"/>
      <w:divBdr>
        <w:top w:val="none" w:sz="0" w:space="0" w:color="auto"/>
        <w:left w:val="none" w:sz="0" w:space="0" w:color="auto"/>
        <w:bottom w:val="none" w:sz="0" w:space="0" w:color="auto"/>
        <w:right w:val="none" w:sz="0" w:space="0" w:color="auto"/>
      </w:divBdr>
    </w:div>
    <w:div w:id="923298180">
      <w:bodyDiv w:val="1"/>
      <w:marLeft w:val="0"/>
      <w:marRight w:val="0"/>
      <w:marTop w:val="0"/>
      <w:marBottom w:val="0"/>
      <w:divBdr>
        <w:top w:val="none" w:sz="0" w:space="0" w:color="auto"/>
        <w:left w:val="none" w:sz="0" w:space="0" w:color="auto"/>
        <w:bottom w:val="none" w:sz="0" w:space="0" w:color="auto"/>
        <w:right w:val="none" w:sz="0" w:space="0" w:color="auto"/>
      </w:divBdr>
    </w:div>
    <w:div w:id="1905336911">
      <w:bodyDiv w:val="1"/>
      <w:marLeft w:val="0"/>
      <w:marRight w:val="0"/>
      <w:marTop w:val="0"/>
      <w:marBottom w:val="0"/>
      <w:divBdr>
        <w:top w:val="none" w:sz="0" w:space="0" w:color="auto"/>
        <w:left w:val="none" w:sz="0" w:space="0" w:color="auto"/>
        <w:bottom w:val="none" w:sz="0" w:space="0" w:color="auto"/>
        <w:right w:val="none" w:sz="0" w:space="0" w:color="auto"/>
      </w:divBdr>
    </w:div>
    <w:div w:id="1986204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sputniknews.com/amp/us/201807221066579264-historic-plane-crashes-during-takeoff-texas/"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4E5C-E3D1-A545-A5D5-9437E429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914</Words>
  <Characters>5215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Hangar Workshop</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Oliver</dc:creator>
  <cp:keywords/>
  <cp:lastModifiedBy>Jim Lasche</cp:lastModifiedBy>
  <cp:revision>6</cp:revision>
  <cp:lastPrinted>2018-08-06T17:45:00Z</cp:lastPrinted>
  <dcterms:created xsi:type="dcterms:W3CDTF">2018-08-06T14:37:00Z</dcterms:created>
  <dcterms:modified xsi:type="dcterms:W3CDTF">2018-08-06T19:39:00Z</dcterms:modified>
</cp:coreProperties>
</file>